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1A89D" w14:textId="77777777" w:rsidR="00AE2C87" w:rsidRDefault="00AE2C87" w:rsidP="003C056D">
      <w:pPr>
        <w:pStyle w:val="ORPara"/>
        <w:ind w:left="142"/>
        <w:jc w:val="center"/>
        <w:rPr>
          <w:rFonts w:ascii="Century Gothic" w:hAnsi="Century Gothic"/>
          <w:b/>
          <w:color w:val="002E5A"/>
          <w:sz w:val="36"/>
          <w:szCs w:val="36"/>
        </w:rPr>
      </w:pPr>
      <w:bookmarkStart w:id="0" w:name="_Hlk83634357"/>
    </w:p>
    <w:bookmarkEnd w:id="0"/>
    <w:p w14:paraId="0953A096" w14:textId="77777777" w:rsidR="003D50A2" w:rsidRPr="00AF2857" w:rsidRDefault="003C056D" w:rsidP="003C056D">
      <w:pPr>
        <w:pStyle w:val="ORPara"/>
        <w:ind w:left="142"/>
        <w:jc w:val="center"/>
        <w:rPr>
          <w:rFonts w:ascii="Century Gothic" w:hAnsi="Century Gothic"/>
          <w:b/>
          <w:color w:val="002E5A"/>
          <w:sz w:val="36"/>
          <w:szCs w:val="36"/>
        </w:rPr>
      </w:pPr>
      <w:r w:rsidRPr="00AF2857">
        <w:rPr>
          <w:rFonts w:ascii="Century Gothic" w:hAnsi="Century Gothic"/>
          <w:b/>
          <w:color w:val="002E5A"/>
          <w:sz w:val="36"/>
          <w:szCs w:val="36"/>
        </w:rPr>
        <w:t>AGREEMENT</w:t>
      </w:r>
    </w:p>
    <w:p w14:paraId="40BE8E57" w14:textId="77777777" w:rsidR="00AE2C87" w:rsidRDefault="00AE2C87" w:rsidP="001F1B35">
      <w:pPr>
        <w:pStyle w:val="ORPara"/>
        <w:ind w:left="142"/>
        <w:jc w:val="left"/>
        <w:rPr>
          <w:rFonts w:ascii="Century Gothic" w:hAnsi="Century Gothic"/>
          <w:b/>
          <w:color w:val="002E5A"/>
          <w:sz w:val="20"/>
          <w:szCs w:val="20"/>
        </w:rPr>
      </w:pPr>
    </w:p>
    <w:p w14:paraId="0953A097" w14:textId="77777777" w:rsidR="001F1B35" w:rsidRPr="00AF2857" w:rsidRDefault="001F1B35" w:rsidP="001F1B35">
      <w:pPr>
        <w:pStyle w:val="ORPara"/>
        <w:ind w:left="142"/>
        <w:jc w:val="left"/>
        <w:rPr>
          <w:rFonts w:ascii="Century Gothic" w:hAnsi="Century Gothic"/>
          <w:b/>
          <w:color w:val="002E5A"/>
          <w:sz w:val="20"/>
          <w:szCs w:val="20"/>
        </w:rPr>
      </w:pPr>
      <w:r w:rsidRPr="00AF2857">
        <w:rPr>
          <w:rFonts w:ascii="Century Gothic" w:hAnsi="Century Gothic"/>
          <w:b/>
          <w:color w:val="002E5A"/>
          <w:sz w:val="20"/>
          <w:szCs w:val="20"/>
        </w:rPr>
        <w:t>BETWEEN:</w:t>
      </w:r>
    </w:p>
    <w:p w14:paraId="0953A098" w14:textId="4A0A794D" w:rsidR="001F1B35" w:rsidRPr="00AF2857" w:rsidRDefault="001F1B35" w:rsidP="001F1B35">
      <w:pPr>
        <w:ind w:left="2160"/>
        <w:rPr>
          <w:rFonts w:ascii="Century Gothic" w:hAnsi="Century Gothic" w:cs="Times New Roman"/>
          <w:b/>
          <w:color w:val="002E5A"/>
          <w:sz w:val="20"/>
          <w:szCs w:val="20"/>
          <w:lang w:val="en-US"/>
        </w:rPr>
      </w:pPr>
      <w:r w:rsidRPr="00AF2857">
        <w:rPr>
          <w:rStyle w:val="Prompt"/>
          <w:rFonts w:ascii="Century Gothic" w:hAnsi="Century Gothic" w:cs="Times New Roman"/>
          <w:b/>
          <w:color w:val="002E5A"/>
          <w:sz w:val="20"/>
          <w:szCs w:val="20"/>
          <w:highlight w:val="yellow"/>
          <w:lang w:val="en-US"/>
        </w:rPr>
        <w:t>[</w:t>
      </w:r>
      <w:r w:rsidR="00B05212" w:rsidRPr="00F941AC">
        <w:rPr>
          <w:rStyle w:val="Prompt"/>
          <w:rFonts w:ascii="Century Gothic" w:hAnsi="Century Gothic"/>
          <w:b/>
          <w:color w:val="002E5A"/>
          <w:sz w:val="20"/>
          <w:szCs w:val="20"/>
          <w:highlight w:val="yellow"/>
          <w:lang w:val="en-GB"/>
        </w:rPr>
        <w:t>REGISTERED NAME</w:t>
      </w:r>
      <w:r w:rsidR="00B05212" w:rsidRPr="00AF2857">
        <w:rPr>
          <w:rStyle w:val="Prompt"/>
          <w:rFonts w:ascii="Century Gothic" w:hAnsi="Century Gothic" w:cs="Times New Roman"/>
          <w:b/>
          <w:color w:val="002E5A"/>
          <w:sz w:val="20"/>
          <w:szCs w:val="20"/>
          <w:highlight w:val="yellow"/>
          <w:lang w:val="en-US"/>
        </w:rPr>
        <w:t xml:space="preserve"> </w:t>
      </w:r>
      <w:r w:rsidR="004D6BFD" w:rsidRPr="00AF2857">
        <w:rPr>
          <w:rStyle w:val="Prompt"/>
          <w:rFonts w:ascii="Century Gothic" w:hAnsi="Century Gothic" w:cs="Times New Roman"/>
          <w:b/>
          <w:color w:val="002E5A"/>
          <w:sz w:val="20"/>
          <w:szCs w:val="20"/>
          <w:highlight w:val="yellow"/>
          <w:lang w:val="en-US"/>
        </w:rPr>
        <w:t>AND ADDRESS</w:t>
      </w:r>
      <w:r w:rsidRPr="00AF2857">
        <w:rPr>
          <w:rStyle w:val="Prompt"/>
          <w:rFonts w:ascii="Century Gothic" w:hAnsi="Century Gothic" w:cs="Times New Roman"/>
          <w:b/>
          <w:color w:val="002E5A"/>
          <w:sz w:val="20"/>
          <w:szCs w:val="20"/>
          <w:highlight w:val="yellow"/>
          <w:lang w:val="en-US"/>
        </w:rPr>
        <w:t>]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US"/>
        </w:rPr>
        <w:t>.</w:t>
      </w:r>
    </w:p>
    <w:p w14:paraId="0953A099" w14:textId="77777777" w:rsidR="001F1B35" w:rsidRPr="00AF2857" w:rsidRDefault="001F1B35" w:rsidP="001F1B35">
      <w:pPr>
        <w:pStyle w:val="ORPara"/>
        <w:ind w:left="2160"/>
        <w:jc w:val="left"/>
        <w:rPr>
          <w:rFonts w:ascii="Century Gothic" w:hAnsi="Century Gothic"/>
          <w:color w:val="002E5A"/>
          <w:sz w:val="20"/>
          <w:szCs w:val="20"/>
        </w:rPr>
      </w:pPr>
      <w:r w:rsidRPr="00AF2857">
        <w:rPr>
          <w:rFonts w:ascii="Century Gothic" w:hAnsi="Century Gothic"/>
          <w:color w:val="002E5A"/>
          <w:sz w:val="20"/>
          <w:szCs w:val="20"/>
        </w:rPr>
        <w:t>(hereinafter “</w:t>
      </w:r>
      <w:r w:rsidRPr="00AF2857">
        <w:rPr>
          <w:rFonts w:ascii="Century Gothic" w:hAnsi="Century Gothic"/>
          <w:b/>
          <w:color w:val="002E5A"/>
          <w:sz w:val="20"/>
          <w:szCs w:val="20"/>
        </w:rPr>
        <w:t>OEM</w:t>
      </w:r>
      <w:r w:rsidRPr="00AF2857">
        <w:rPr>
          <w:rFonts w:ascii="Century Gothic" w:hAnsi="Century Gothic"/>
          <w:color w:val="002E5A"/>
          <w:sz w:val="20"/>
          <w:szCs w:val="20"/>
        </w:rPr>
        <w:t>”</w:t>
      </w:r>
      <w:r w:rsidR="00D15AE6" w:rsidRPr="00AF2857">
        <w:rPr>
          <w:rFonts w:ascii="Century Gothic" w:hAnsi="Century Gothic"/>
          <w:color w:val="002E5A"/>
          <w:sz w:val="20"/>
          <w:szCs w:val="20"/>
        </w:rPr>
        <w:t xml:space="preserve"> – Original Equipment Manufacturer</w:t>
      </w:r>
      <w:r w:rsidRPr="00AF2857">
        <w:rPr>
          <w:rFonts w:ascii="Century Gothic" w:hAnsi="Century Gothic"/>
          <w:color w:val="002E5A"/>
          <w:sz w:val="20"/>
          <w:szCs w:val="20"/>
        </w:rPr>
        <w:t>)</w:t>
      </w:r>
    </w:p>
    <w:p w14:paraId="0953A09A" w14:textId="77777777" w:rsidR="001F1B35" w:rsidRPr="00AF2857" w:rsidRDefault="001F1B35" w:rsidP="001F1B35">
      <w:pPr>
        <w:pStyle w:val="ORPara"/>
        <w:jc w:val="right"/>
        <w:rPr>
          <w:rFonts w:ascii="Century Gothic" w:hAnsi="Century Gothic"/>
          <w:color w:val="002E5A"/>
          <w:sz w:val="20"/>
          <w:szCs w:val="20"/>
        </w:rPr>
      </w:pPr>
      <w:r w:rsidRPr="00AF2857">
        <w:rPr>
          <w:rFonts w:ascii="Century Gothic" w:hAnsi="Century Gothic"/>
          <w:color w:val="002E5A"/>
          <w:sz w:val="20"/>
          <w:szCs w:val="20"/>
        </w:rPr>
        <w:t>OF THE FIRST PART,</w:t>
      </w:r>
    </w:p>
    <w:p w14:paraId="0953A09B" w14:textId="5B894C91" w:rsidR="001F1B35" w:rsidRDefault="00BD2C70" w:rsidP="001F1B35">
      <w:pPr>
        <w:pStyle w:val="ORPara"/>
        <w:ind w:left="142"/>
        <w:jc w:val="center"/>
        <w:rPr>
          <w:rFonts w:ascii="Century Gothic" w:hAnsi="Century Gothic"/>
          <w:color w:val="002E5A"/>
          <w:sz w:val="20"/>
          <w:szCs w:val="20"/>
        </w:rPr>
      </w:pPr>
      <w:r>
        <w:rPr>
          <w:rFonts w:ascii="Century Gothic" w:hAnsi="Century Gothic"/>
          <w:color w:val="002E5A"/>
          <w:sz w:val="20"/>
          <w:szCs w:val="20"/>
        </w:rPr>
        <w:t>–</w:t>
      </w:r>
      <w:r w:rsidR="001F1B35" w:rsidRPr="00AF2857">
        <w:rPr>
          <w:rFonts w:ascii="Century Gothic" w:hAnsi="Century Gothic"/>
          <w:color w:val="002E5A"/>
          <w:sz w:val="20"/>
          <w:szCs w:val="20"/>
        </w:rPr>
        <w:t xml:space="preserve"> and </w:t>
      </w:r>
      <w:r>
        <w:rPr>
          <w:rFonts w:ascii="Century Gothic" w:hAnsi="Century Gothic"/>
          <w:color w:val="002E5A"/>
          <w:sz w:val="20"/>
          <w:szCs w:val="20"/>
        </w:rPr>
        <w:t>–</w:t>
      </w:r>
    </w:p>
    <w:p w14:paraId="3D4B32EA" w14:textId="77777777" w:rsidR="00BD2C70" w:rsidRPr="00AF2857" w:rsidRDefault="00BD2C70" w:rsidP="001F1B35">
      <w:pPr>
        <w:pStyle w:val="ORPara"/>
        <w:ind w:left="142"/>
        <w:jc w:val="center"/>
        <w:rPr>
          <w:rFonts w:ascii="Century Gothic" w:hAnsi="Century Gothic"/>
          <w:color w:val="002E5A"/>
          <w:sz w:val="20"/>
          <w:szCs w:val="20"/>
        </w:rPr>
      </w:pPr>
    </w:p>
    <w:p w14:paraId="0953A09C" w14:textId="5E62E62E" w:rsidR="001F1B35" w:rsidRPr="00AF2857" w:rsidRDefault="004D6BFD" w:rsidP="004D6BFD">
      <w:pPr>
        <w:ind w:left="2160"/>
        <w:rPr>
          <w:rFonts w:ascii="Century Gothic" w:hAnsi="Century Gothic" w:cs="Times New Roman"/>
          <w:b/>
          <w:color w:val="002E5A"/>
          <w:sz w:val="20"/>
          <w:szCs w:val="20"/>
          <w:lang w:val="en-US"/>
        </w:rPr>
      </w:pPr>
      <w:r w:rsidRPr="00AF2857">
        <w:rPr>
          <w:rStyle w:val="Prompt"/>
          <w:rFonts w:ascii="Century Gothic" w:hAnsi="Century Gothic" w:cs="Times New Roman"/>
          <w:b/>
          <w:color w:val="002E5A"/>
          <w:sz w:val="20"/>
          <w:szCs w:val="20"/>
          <w:highlight w:val="yellow"/>
          <w:lang w:val="en-US"/>
        </w:rPr>
        <w:t>[</w:t>
      </w:r>
      <w:r w:rsidR="00B05212" w:rsidRPr="00F941AC">
        <w:rPr>
          <w:rStyle w:val="Prompt"/>
          <w:rFonts w:ascii="Century Gothic" w:hAnsi="Century Gothic"/>
          <w:b/>
          <w:color w:val="002E5A"/>
          <w:sz w:val="20"/>
          <w:szCs w:val="20"/>
          <w:highlight w:val="yellow"/>
          <w:lang w:val="en-GB"/>
        </w:rPr>
        <w:t>REGISTERED NAME</w:t>
      </w:r>
      <w:r w:rsidR="00B05212" w:rsidRPr="00AF2857">
        <w:rPr>
          <w:rStyle w:val="Prompt"/>
          <w:rFonts w:ascii="Century Gothic" w:hAnsi="Century Gothic" w:cs="Times New Roman"/>
          <w:b/>
          <w:color w:val="002E5A"/>
          <w:sz w:val="20"/>
          <w:szCs w:val="20"/>
          <w:highlight w:val="yellow"/>
          <w:lang w:val="en-US"/>
        </w:rPr>
        <w:t xml:space="preserve"> </w:t>
      </w:r>
      <w:r w:rsidRPr="00AF2857">
        <w:rPr>
          <w:rStyle w:val="Prompt"/>
          <w:rFonts w:ascii="Century Gothic" w:hAnsi="Century Gothic" w:cs="Times New Roman"/>
          <w:b/>
          <w:color w:val="002E5A"/>
          <w:sz w:val="20"/>
          <w:szCs w:val="20"/>
          <w:highlight w:val="yellow"/>
          <w:lang w:val="en-US"/>
        </w:rPr>
        <w:t>AND ADDRESS]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US"/>
        </w:rPr>
        <w:t>.</w:t>
      </w:r>
    </w:p>
    <w:p w14:paraId="0953A09D" w14:textId="77777777" w:rsidR="001F1B35" w:rsidRPr="00AF2857" w:rsidRDefault="001F1B35" w:rsidP="001F1B35">
      <w:pPr>
        <w:pStyle w:val="ORPara"/>
        <w:ind w:left="2160"/>
        <w:jc w:val="left"/>
        <w:rPr>
          <w:rFonts w:ascii="Century Gothic" w:hAnsi="Century Gothic"/>
          <w:color w:val="002E5A"/>
          <w:sz w:val="20"/>
          <w:szCs w:val="20"/>
        </w:rPr>
      </w:pPr>
      <w:r w:rsidRPr="00AF2857">
        <w:rPr>
          <w:rFonts w:ascii="Century Gothic" w:hAnsi="Century Gothic"/>
          <w:color w:val="002E5A"/>
          <w:sz w:val="20"/>
          <w:szCs w:val="20"/>
        </w:rPr>
        <w:t>(hereinafter “</w:t>
      </w:r>
      <w:r w:rsidRPr="00AF2857">
        <w:rPr>
          <w:rFonts w:ascii="Century Gothic" w:hAnsi="Century Gothic"/>
          <w:b/>
          <w:color w:val="002E5A"/>
          <w:sz w:val="20"/>
          <w:szCs w:val="20"/>
        </w:rPr>
        <w:t>OBL</w:t>
      </w:r>
      <w:r w:rsidRPr="00AF2857">
        <w:rPr>
          <w:rFonts w:ascii="Century Gothic" w:hAnsi="Century Gothic"/>
          <w:color w:val="002E5A"/>
          <w:sz w:val="20"/>
          <w:szCs w:val="20"/>
        </w:rPr>
        <w:t>”</w:t>
      </w:r>
      <w:r w:rsidR="00D15AE6" w:rsidRPr="00AF2857">
        <w:rPr>
          <w:rFonts w:ascii="Century Gothic" w:hAnsi="Century Gothic"/>
          <w:color w:val="002E5A"/>
          <w:sz w:val="20"/>
          <w:szCs w:val="20"/>
        </w:rPr>
        <w:t xml:space="preserve"> – Own Brand Labeller</w:t>
      </w:r>
      <w:r w:rsidRPr="00AF2857">
        <w:rPr>
          <w:rFonts w:ascii="Century Gothic" w:hAnsi="Century Gothic"/>
          <w:color w:val="002E5A"/>
          <w:sz w:val="20"/>
          <w:szCs w:val="20"/>
        </w:rPr>
        <w:t>)</w:t>
      </w:r>
    </w:p>
    <w:p w14:paraId="0953A09E" w14:textId="77777777" w:rsidR="001F1B35" w:rsidRPr="00AF2857" w:rsidRDefault="001F1B35" w:rsidP="001F1B35">
      <w:pPr>
        <w:pStyle w:val="ORPara"/>
        <w:jc w:val="right"/>
        <w:rPr>
          <w:rFonts w:ascii="Century Gothic" w:hAnsi="Century Gothic"/>
          <w:color w:val="002E5A"/>
          <w:sz w:val="20"/>
          <w:szCs w:val="20"/>
        </w:rPr>
      </w:pPr>
      <w:r w:rsidRPr="00AF2857">
        <w:rPr>
          <w:rFonts w:ascii="Century Gothic" w:hAnsi="Century Gothic"/>
          <w:color w:val="002E5A"/>
          <w:sz w:val="20"/>
          <w:szCs w:val="20"/>
        </w:rPr>
        <w:t>OF THE SECOND PART.</w:t>
      </w:r>
    </w:p>
    <w:p w14:paraId="37F549E5" w14:textId="08ED057D" w:rsidR="00583DC9" w:rsidRDefault="00583DC9" w:rsidP="00DE49BE">
      <w:pPr>
        <w:pStyle w:val="Style7"/>
        <w:widowControl/>
        <w:spacing w:before="221"/>
        <w:jc w:val="center"/>
        <w:rPr>
          <w:rStyle w:val="FontStyle36"/>
          <w:rFonts w:ascii="Century Gothic" w:hAnsi="Century Gothic"/>
          <w:b/>
          <w:color w:val="002E5A"/>
          <w:lang w:val="en-US" w:eastAsia="en-US"/>
        </w:rPr>
      </w:pPr>
    </w:p>
    <w:p w14:paraId="07F85505" w14:textId="77777777" w:rsidR="00BD2C70" w:rsidRDefault="00BD2C70" w:rsidP="00DE49BE">
      <w:pPr>
        <w:pStyle w:val="Style7"/>
        <w:widowControl/>
        <w:spacing w:before="221"/>
        <w:jc w:val="center"/>
        <w:rPr>
          <w:rStyle w:val="FontStyle36"/>
          <w:rFonts w:ascii="Century Gothic" w:hAnsi="Century Gothic"/>
          <w:b/>
          <w:color w:val="002E5A"/>
          <w:lang w:val="en-US" w:eastAsia="en-US"/>
        </w:rPr>
      </w:pPr>
    </w:p>
    <w:p w14:paraId="0953A09F" w14:textId="0D8EBCFF" w:rsidR="00DE49BE" w:rsidRPr="00BD2C70" w:rsidRDefault="00DE49BE" w:rsidP="00DE49BE">
      <w:pPr>
        <w:pStyle w:val="Style7"/>
        <w:widowControl/>
        <w:spacing w:before="221"/>
        <w:jc w:val="center"/>
        <w:rPr>
          <w:rStyle w:val="FontStyle36"/>
          <w:rFonts w:ascii="Century Gothic" w:hAnsi="Century Gothic"/>
          <w:b/>
          <w:color w:val="002E5A"/>
          <w:sz w:val="24"/>
          <w:szCs w:val="24"/>
          <w:lang w:val="en-US" w:eastAsia="en-US"/>
        </w:rPr>
      </w:pPr>
      <w:r w:rsidRPr="00BD2C70">
        <w:rPr>
          <w:rStyle w:val="FontStyle36"/>
          <w:rFonts w:ascii="Century Gothic" w:hAnsi="Century Gothic"/>
          <w:b/>
          <w:color w:val="002E5A"/>
          <w:sz w:val="24"/>
          <w:szCs w:val="24"/>
          <w:lang w:val="en-US" w:eastAsia="en-US"/>
        </w:rPr>
        <w:t>WHEREAS:</w:t>
      </w:r>
    </w:p>
    <w:p w14:paraId="0953A0A0" w14:textId="77777777" w:rsidR="003D50A2" w:rsidRPr="00583DC9" w:rsidRDefault="003D50A2" w:rsidP="00583DC9">
      <w:pPr>
        <w:pStyle w:val="Style7"/>
        <w:widowControl/>
        <w:spacing w:before="221"/>
        <w:jc w:val="center"/>
        <w:rPr>
          <w:rStyle w:val="FontStyle36"/>
          <w:rFonts w:ascii="Century Gothic" w:hAnsi="Century Gothic"/>
          <w:b/>
          <w:lang w:val="en-US" w:eastAsia="en-US"/>
        </w:rPr>
      </w:pPr>
    </w:p>
    <w:p w14:paraId="0726FA01" w14:textId="77777777" w:rsidR="00AE2C87" w:rsidRPr="00583DC9" w:rsidRDefault="00AE2C87" w:rsidP="00583DC9">
      <w:pPr>
        <w:pStyle w:val="Style7"/>
        <w:widowControl/>
        <w:spacing w:before="221"/>
        <w:jc w:val="center"/>
        <w:rPr>
          <w:rStyle w:val="FontStyle36"/>
          <w:rFonts w:ascii="Century Gothic" w:hAnsi="Century Gothic"/>
          <w:b/>
          <w:lang w:val="en-US" w:eastAsia="en-US"/>
        </w:rPr>
      </w:pPr>
    </w:p>
    <w:p w14:paraId="0953A0A1" w14:textId="2864262B" w:rsidR="003D50A2" w:rsidRPr="00AF2857" w:rsidRDefault="00301CB6" w:rsidP="001535B4">
      <w:pPr>
        <w:numPr>
          <w:ilvl w:val="0"/>
          <w:numId w:val="2"/>
        </w:numPr>
        <w:spacing w:after="240" w:line="360" w:lineRule="auto"/>
        <w:ind w:left="426" w:hanging="142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="00DE49BE"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 xml:space="preserve"> </w:t>
      </w:r>
      <w:r w:rsidR="009A757B">
        <w:rPr>
          <w:rFonts w:ascii="Century Gothic" w:hAnsi="Century Gothic" w:cs="Times New Roman"/>
          <w:color w:val="002E5A"/>
          <w:sz w:val="20"/>
          <w:szCs w:val="20"/>
          <w:lang w:val="en-GB"/>
        </w:rPr>
        <w:t>designs</w:t>
      </w:r>
      <w:r w:rsidR="003C056D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and manufactures</w:t>
      </w:r>
      <w:r w:rsidR="00D8047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the following product</w:t>
      </w:r>
      <w:r w:rsidR="002935E7">
        <w:rPr>
          <w:rFonts w:ascii="Century Gothic" w:hAnsi="Century Gothic" w:cs="Times New Roman"/>
          <w:color w:val="002E5A"/>
          <w:sz w:val="20"/>
          <w:szCs w:val="20"/>
          <w:lang w:val="en-GB"/>
        </w:rPr>
        <w:t>s</w:t>
      </w:r>
      <w:r w:rsidR="001D72BF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(hereinafter “</w:t>
      </w:r>
      <w:r w:rsidR="001D72BF" w:rsidRPr="001D72BF">
        <w:rPr>
          <w:rFonts w:ascii="Century Gothic" w:hAnsi="Century Gothic" w:cs="Times New Roman"/>
          <w:b/>
          <w:bCs/>
          <w:color w:val="002E5A"/>
          <w:sz w:val="20"/>
          <w:szCs w:val="20"/>
          <w:lang w:val="en-GB"/>
        </w:rPr>
        <w:t>product</w:t>
      </w:r>
      <w:r w:rsidR="002935E7">
        <w:rPr>
          <w:rFonts w:ascii="Century Gothic" w:hAnsi="Century Gothic" w:cs="Times New Roman"/>
          <w:b/>
          <w:bCs/>
          <w:color w:val="002E5A"/>
          <w:sz w:val="20"/>
          <w:szCs w:val="20"/>
          <w:lang w:val="en-GB"/>
        </w:rPr>
        <w:t>s</w:t>
      </w:r>
      <w:r w:rsidR="001D72BF">
        <w:rPr>
          <w:rFonts w:ascii="Century Gothic" w:hAnsi="Century Gothic" w:cs="Times New Roman"/>
          <w:color w:val="002E5A"/>
          <w:sz w:val="20"/>
          <w:szCs w:val="20"/>
          <w:lang w:val="en-GB"/>
        </w:rPr>
        <w:t>”)</w:t>
      </w:r>
      <w:r w:rsidR="00D8047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: </w:t>
      </w:r>
      <w:bookmarkStart w:id="1" w:name="_Hlk83634409"/>
      <w:sdt>
        <w:sdtPr>
          <w:rPr>
            <w:rStyle w:val="Testo2"/>
          </w:rPr>
          <w:id w:val="-726764946"/>
          <w:placeholder>
            <w:docPart w:val="829DA48B06BA4049B71D475648C01F2C"/>
          </w:placeholder>
        </w:sdtPr>
        <w:sdtEndPr>
          <w:rPr>
            <w:rStyle w:val="Carpredefinitoparagrafo"/>
            <w:rFonts w:asciiTheme="minorHAnsi" w:hAnsiTheme="minorHAnsi"/>
            <w:color w:val="auto"/>
            <w:sz w:val="22"/>
            <w:szCs w:val="18"/>
          </w:rPr>
        </w:sdtEndPr>
        <w:sdtContent>
          <w:sdt>
            <w:sdtPr>
              <w:rPr>
                <w:rStyle w:val="Testo2"/>
                <w:sz w:val="20"/>
                <w:szCs w:val="20"/>
              </w:rPr>
              <w:id w:val="-1763910403"/>
              <w:placeholder>
                <w:docPart w:val="BF14736F9E4843AA8A4152B27D61456E"/>
              </w:placeholder>
              <w:showingPlcHdr/>
            </w:sdtPr>
            <w:sdtEndPr>
              <w:rPr>
                <w:rStyle w:val="Carpredefinitoparagrafo"/>
                <w:rFonts w:asciiTheme="minorHAnsi" w:hAnsiTheme="minorHAnsi"/>
                <w:color w:val="auto"/>
              </w:rPr>
            </w:sdtEndPr>
            <w:sdtContent>
              <w:r w:rsidR="002935E7" w:rsidRPr="002935E7">
                <w:rPr>
                  <w:rFonts w:ascii="Century Gothic" w:hAnsi="Century Gothic"/>
                  <w:color w:val="002E5A"/>
                  <w:sz w:val="20"/>
                  <w:szCs w:val="20"/>
                  <w:shd w:val="clear" w:color="auto" w:fill="DBE5F1" w:themeFill="accent1" w:themeFillTint="33"/>
                  <w:lang w:val="en-GB"/>
                </w:rPr>
                <w:t>____________________</w:t>
              </w:r>
            </w:sdtContent>
          </w:sdt>
        </w:sdtContent>
      </w:sdt>
      <w:bookmarkEnd w:id="1"/>
    </w:p>
    <w:p w14:paraId="0953A0A5" w14:textId="49C9E670" w:rsidR="00C70893" w:rsidRPr="00AF2857" w:rsidRDefault="00C70893" w:rsidP="001535B4">
      <w:pPr>
        <w:numPr>
          <w:ilvl w:val="0"/>
          <w:numId w:val="2"/>
        </w:numPr>
        <w:spacing w:after="240" w:line="360" w:lineRule="auto"/>
        <w:ind w:left="426" w:hanging="142"/>
        <w:contextualSpacing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="00DE49BE"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 xml:space="preserve"> </w:t>
      </w:r>
      <w:r w:rsidR="00DE49BE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has obtained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EU</w:t>
      </w:r>
      <w:r w:rsidR="00915969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/EC T</w:t>
      </w:r>
      <w:r w:rsidR="00DE49BE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ype Examination Certificat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e(s)</w:t>
      </w:r>
      <w:r w:rsidR="00DE49BE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for</w:t>
      </w:r>
      <w:r w:rsidR="00DE49BE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the </w:t>
      </w:r>
      <w:proofErr w:type="gramStart"/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aforementioned</w:t>
      </w:r>
      <w:r w:rsidR="00DE49BE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="00E376A8">
        <w:rPr>
          <w:rFonts w:ascii="Century Gothic" w:hAnsi="Century Gothic" w:cs="Times New Roman"/>
          <w:color w:val="002E5A"/>
          <w:sz w:val="20"/>
          <w:szCs w:val="20"/>
          <w:lang w:val="en-GB"/>
        </w:rPr>
        <w:t>products</w:t>
      </w:r>
      <w:proofErr w:type="gramEnd"/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according to:</w:t>
      </w:r>
    </w:p>
    <w:bookmarkStart w:id="2" w:name="_Hlk83634547"/>
    <w:p w14:paraId="1605EA78" w14:textId="657E9B38" w:rsidR="00722C7E" w:rsidRPr="00722C7E" w:rsidRDefault="004D258A" w:rsidP="001535B4">
      <w:pPr>
        <w:pStyle w:val="Paragrafoelenco"/>
        <w:numPr>
          <w:ilvl w:val="0"/>
          <w:numId w:val="6"/>
        </w:numPr>
        <w:spacing w:after="240"/>
        <w:ind w:left="782" w:hanging="357"/>
        <w:contextualSpacing w:val="0"/>
        <w:jc w:val="both"/>
        <w:rPr>
          <w:rStyle w:val="Stile2"/>
          <w:rFonts w:cs="Times New Roman"/>
          <w:color w:val="002E5A"/>
          <w:szCs w:val="20"/>
          <w:lang w:val="en-GB"/>
        </w:rPr>
      </w:pPr>
      <w:sdt>
        <w:sdtPr>
          <w:rPr>
            <w:rStyle w:val="Stile3"/>
            <w:lang w:val="en-GB"/>
          </w:rPr>
          <w:alias w:val="DIRECTIVE1"/>
          <w:tag w:val="DIRETTIVE"/>
          <w:id w:val="-1320645235"/>
          <w:placeholder>
            <w:docPart w:val="72D922AE51CC41ADAC7151CD5985723A"/>
          </w:placeholder>
          <w:showingPlcHdr/>
          <w:dropDownList>
            <w:listItem w:value="Scegliere un elemento."/>
            <w:listItem w:displayText="----" w:value="----"/>
            <w:listItem w:displayText="Regulation (EU) No. 2016/426 (GAR) &quot;on appliance burning gaseous fuels&quot;" w:value="Regulation (EU) No. 2016/426 (GAR) &quot;on appliance burning gaseous fuels&quot;"/>
            <w:listItem w:displayText="Directive 92/42/EEC (BED) &quot;on efficiency requirements for new hot-water boilers fired with liquid or gaseous fuels&quot;" w:value="Directive 92/42/EEC (BED) &quot;on efficiency requirements for new hot-water boilers fired with liquid or gaseous fuels&quot;"/>
            <w:listItem w:displayText="Directive 2014/53/EU (RED) &quot;on radio equipment&quot;" w:value="Directive 2014/53/EU (RED) &quot;on radio equipment&quot;"/>
            <w:listItem w:displayText="Directive 2014/30/EU (EMC) &quot;relating to electromagnetic compatibility&quot; " w:value="Directive 2014/30/EU (EMC) &quot;relating to electromagnetic compatibility&quot; "/>
            <w:listItem w:displayText="Directive 2014/32/EU (MID) &quot;on measuring instruments&quot; " w:value="Directive 2014/32/EU (MID) &quot;on measuring instruments&quot; "/>
            <w:listItem w:displayText="Directive 2014/34/EU (ATEX) &quot;equipment and protective systems intended for use in potentially explosive atmospheres&quot;" w:value="Directive 2014/34/EU (ATEX) &quot;equipment and protective systems intended for use in potentially explosive atmospheres&quot;"/>
            <w:listItem w:displayText="Regulation (EU) No. 2016/426 (GAR) &quot;on appliance burning gaseous fuels&quot; and Directive 92/42/EEC (BED) &quot;on efficiency requirements for new hot-water boilers fired with liquid or gaseous fuels&quot;" w:value="Regulation (EU) No. 2016/426 (GAR) &quot;on appliance burning gaseous fuels&quot; and Directive 92/42/EEC (BED) &quot;on efficiency requirements for new hot-water boilers fired with liquid or gaseous fuels&quot;"/>
          </w:dropDownList>
        </w:sdtPr>
        <w:sdtEndPr>
          <w:rPr>
            <w:rStyle w:val="Stile2"/>
            <w:color w:val="auto"/>
          </w:rPr>
        </w:sdtEndPr>
        <w:sdtContent>
          <w:r w:rsidR="00600540" w:rsidRPr="0087340D">
            <w:rPr>
              <w:rStyle w:val="Stile2"/>
              <w:shd w:val="clear" w:color="auto" w:fill="DBE5F1" w:themeFill="accent1" w:themeFillTint="33"/>
            </w:rPr>
            <w:t>Select Directive</w:t>
          </w:r>
        </w:sdtContent>
      </w:sdt>
      <w:bookmarkEnd w:id="2"/>
    </w:p>
    <w:p w14:paraId="0953A0A8" w14:textId="74C851B6" w:rsidR="00DE49BE" w:rsidRDefault="000C60AC" w:rsidP="001535B4">
      <w:pPr>
        <w:numPr>
          <w:ilvl w:val="0"/>
          <w:numId w:val="2"/>
        </w:numPr>
        <w:spacing w:after="240" w:line="360" w:lineRule="auto"/>
        <w:ind w:left="426" w:hanging="142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="00DE49BE"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 xml:space="preserve"> </w:t>
      </w:r>
      <w:r w:rsidR="00DE49BE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has adopted the following procedure </w:t>
      </w:r>
      <w:r w:rsidR="00BD497B">
        <w:rPr>
          <w:rFonts w:ascii="Century Gothic" w:hAnsi="Century Gothic" w:cs="Times New Roman"/>
          <w:color w:val="002E5A"/>
          <w:sz w:val="20"/>
          <w:szCs w:val="20"/>
          <w:lang w:val="en-GB"/>
        </w:rPr>
        <w:t>for production surveillance</w:t>
      </w:r>
      <w:r w:rsidR="00F11DC8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="004910F1">
        <w:rPr>
          <w:rFonts w:ascii="Century Gothic" w:hAnsi="Century Gothic" w:cs="Times New Roman"/>
          <w:color w:val="002E5A"/>
          <w:sz w:val="20"/>
          <w:szCs w:val="20"/>
          <w:lang w:val="en-GB"/>
        </w:rPr>
        <w:t>according to</w:t>
      </w:r>
      <w:r w:rsidR="00D15AE6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:</w:t>
      </w:r>
    </w:p>
    <w:bookmarkStart w:id="3" w:name="_Hlk83634704" w:displacedByCustomXml="next"/>
    <w:sdt>
      <w:sdtPr>
        <w:rPr>
          <w:rStyle w:val="Stile3"/>
          <w:lang w:val="en-GB"/>
        </w:rPr>
        <w:alias w:val="DIRECTIVE2"/>
        <w:tag w:val="DIRETTIVE"/>
        <w:id w:val="154114786"/>
        <w:placeholder>
          <w:docPart w:val="47210609913D46CA8F590810982B0CFF"/>
        </w:placeholder>
        <w:showingPlcHdr/>
        <w:dropDownList>
          <w:listItem w:value="Scegliere un elemento."/>
          <w:listItem w:displayText="----" w:value="----"/>
          <w:listItem w:displayText="Regulation (EU) No. 2016/426 (GAR) &quot;on appliance burning gaseous fuels&quot; - Annex III  Module C2" w:value="Regulation (EU) No. 2016/426 (GAR) &quot;on appliance burning gaseous fuels&quot; - Annex III  Module C2"/>
          <w:listItem w:displayText="Regulation (EU) No. 2016/426 (GAR) &quot;on appliance burning gaseous fuels&quot; - Annex III  Module D" w:value="Regulation (EU) No. 2016/426 (GAR) &quot;on appliance burning gaseous fuels&quot; - Annex III  Module D"/>
          <w:listItem w:displayText="Regulation (EU) No. 2016/426 (GAR) &quot;on appliance burning gaseous fuels&quot; - Annex III  Module E" w:value="Regulation (EU) No. 2016/426 (GAR) &quot;on appliance burning gaseous fuels&quot; - Annex III  Module E"/>
          <w:listItem w:displayText="Directive 92/42/EEC (BED) &quot;on efficiency requirements for new hot-water boilers fired with liquid or gaseous fuels&quot; - Annex IV Module C" w:value="Directive 92/42/EEC (BED) &quot;on efficiency requirements for new hot-water boilers fired with liquid or gaseous fuels&quot; - Annex IV Module C"/>
          <w:listItem w:displayText="Directive 92/42/EEC (BED) &quot;on efficiency requirements for new hot-water boilers fired with liquid or gaseous fuels&quot; - Annex IV  Module D" w:value="Directive 92/42/EEC (BED) &quot;on efficiency requirements for new hot-water boilers fired with liquid or gaseous fuels&quot; - Annex IV  Module D"/>
          <w:listItem w:displayText="Directive 92/42/EEC (BED) &quot;on efficiency requirements for new hot-water boilers fired with liquid or gaseous fuels&quot; - Annex IV Module E " w:value="Directive 92/42/EEC (BED) &quot;on efficiency requirements for new hot-water boilers fired with liquid or gaseous fuels&quot; - Annex IV Module E "/>
          <w:listItem w:displayText="Directive 2014/53/EU (RED) &quot;on radio equipment&quot; - Annex IV Module H" w:value="Directive 2014/53/EU (RED) &quot;on radio equipment&quot; - Annex IV Module H"/>
          <w:listItem w:displayText="Directive 2014/32/EU (MID) &quot;on measuring instruments&quot;- Annex II Module D" w:value="Directive 2014/32/EU (MID) &quot;on measuring instruments&quot;- Annex II Module D"/>
          <w:listItem w:displayText="Directive 2014/34/EU (ATEX) &quot;equipment and protective systems intended for use in potentially explosive atmospheres&quot; - Annex IV - Module D" w:value="Directive 2014/34/EU (ATEX) &quot;equipment and protective systems intended for use in potentially explosive atmospheres&quot; - Annex IV - Module D"/>
          <w:listItem w:displayText="Directive 2014/34/EU (ATEX) &quot;equipment and protective systems intended for use in potentially explosive atmospheres&quot; - Aneex VII - Module E" w:value="Directive 2014/34/EU (ATEX) &quot;equipment and protective systems intended for use in potentially explosive atmospheres&quot; - Aneex VII - Module E"/>
        </w:dropDownList>
      </w:sdtPr>
      <w:sdtEndPr>
        <w:rPr>
          <w:rStyle w:val="Stile2"/>
          <w:color w:val="auto"/>
        </w:rPr>
      </w:sdtEndPr>
      <w:sdtContent>
        <w:p w14:paraId="7D55953A" w14:textId="5066538E" w:rsidR="003822B5" w:rsidRPr="00600540" w:rsidRDefault="00FA30C8" w:rsidP="00600540">
          <w:pPr>
            <w:pStyle w:val="Paragrafoelenco"/>
            <w:numPr>
              <w:ilvl w:val="0"/>
              <w:numId w:val="2"/>
            </w:numPr>
            <w:spacing w:after="240" w:line="264" w:lineRule="auto"/>
            <w:contextualSpacing w:val="0"/>
            <w:jc w:val="both"/>
            <w:rPr>
              <w:rFonts w:ascii="Century Gothic" w:hAnsi="Century Gothic"/>
              <w:sz w:val="20"/>
              <w:lang w:val="en-US"/>
            </w:rPr>
          </w:pPr>
          <w:r w:rsidRPr="003822B5">
            <w:rPr>
              <w:rStyle w:val="Stile2"/>
              <w:shd w:val="clear" w:color="auto" w:fill="DBE5F1" w:themeFill="accent1" w:themeFillTint="33"/>
            </w:rPr>
            <w:t>Select Directive</w:t>
          </w:r>
        </w:p>
      </w:sdtContent>
    </w:sdt>
    <w:bookmarkEnd w:id="3" w:displacedByCustomXml="prev"/>
    <w:p w14:paraId="0953A0B8" w14:textId="0A9DAE83" w:rsidR="00DE49BE" w:rsidRPr="00AF2857" w:rsidRDefault="009E7665" w:rsidP="001535B4">
      <w:pPr>
        <w:numPr>
          <w:ilvl w:val="0"/>
          <w:numId w:val="2"/>
        </w:numPr>
        <w:spacing w:after="240" w:line="360" w:lineRule="auto"/>
        <w:ind w:left="425" w:hanging="142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="00DE49BE"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 xml:space="preserve">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purchases from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="00DE49BE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="009F5CFB">
        <w:rPr>
          <w:rFonts w:ascii="Century Gothic" w:hAnsi="Century Gothic" w:cs="Times New Roman"/>
          <w:color w:val="002E5A"/>
          <w:sz w:val="20"/>
          <w:szCs w:val="20"/>
          <w:lang w:val="en-GB"/>
        </w:rPr>
        <w:t>the product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and commerc</w:t>
      </w:r>
      <w:r w:rsidR="00CD1B65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ialize them under its own name with the following trade name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s</w:t>
      </w:r>
      <w:r w:rsidR="00AF4894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and or trademark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:</w:t>
      </w:r>
    </w:p>
    <w:bookmarkStart w:id="4" w:name="_Hlk83643417"/>
    <w:p w14:paraId="3EE2F83B" w14:textId="77777777" w:rsidR="00B72619" w:rsidRPr="00B72619" w:rsidRDefault="004D258A" w:rsidP="00B72619">
      <w:pPr>
        <w:spacing w:after="240" w:line="360" w:lineRule="auto"/>
        <w:ind w:left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sdt>
        <w:sdtPr>
          <w:rPr>
            <w:rStyle w:val="Testo2"/>
            <w:sz w:val="20"/>
            <w:szCs w:val="20"/>
          </w:rPr>
          <w:id w:val="-559943888"/>
          <w:placeholder>
            <w:docPart w:val="39F66D88D4524B6891F127C483F604C8"/>
          </w:placeholder>
          <w:showingPlcHdr/>
        </w:sdtPr>
        <w:sdtEndPr>
          <w:rPr>
            <w:rStyle w:val="Carpredefinitoparagrafo"/>
            <w:rFonts w:asciiTheme="minorHAnsi" w:hAnsiTheme="minorHAnsi"/>
            <w:color w:val="auto"/>
          </w:rPr>
        </w:sdtEndPr>
        <w:sdtContent>
          <w:r w:rsidR="00B72619" w:rsidRPr="00B72619">
            <w:rPr>
              <w:rFonts w:ascii="Century Gothic" w:hAnsi="Century Gothic"/>
              <w:color w:val="002E5A"/>
              <w:sz w:val="20"/>
              <w:szCs w:val="20"/>
              <w:shd w:val="clear" w:color="auto" w:fill="DBE5F1" w:themeFill="accent1" w:themeFillTint="33"/>
              <w:lang w:val="en-GB"/>
            </w:rPr>
            <w:t>____________________</w:t>
          </w:r>
        </w:sdtContent>
      </w:sdt>
      <w:bookmarkEnd w:id="4"/>
      <w:r w:rsidR="00B72619"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 xml:space="preserve"> </w:t>
      </w:r>
    </w:p>
    <w:p w14:paraId="6CD6734E" w14:textId="77777777" w:rsidR="001535B4" w:rsidRDefault="001535B4" w:rsidP="00506833">
      <w:pPr>
        <w:spacing w:line="288" w:lineRule="auto"/>
        <w:ind w:left="426" w:hanging="142"/>
        <w:rPr>
          <w:rFonts w:ascii="Century Gothic" w:hAnsi="Century Gothic" w:cs="Times New Roman"/>
          <w:b/>
          <w:color w:val="002E5A"/>
          <w:sz w:val="20"/>
          <w:szCs w:val="20"/>
          <w:lang w:val="en-US"/>
        </w:rPr>
      </w:pPr>
    </w:p>
    <w:p w14:paraId="0953A0BB" w14:textId="77777777" w:rsidR="00D815DE" w:rsidRPr="00AF2857" w:rsidRDefault="00D815DE" w:rsidP="00506833">
      <w:pPr>
        <w:spacing w:line="288" w:lineRule="auto"/>
        <w:ind w:left="426" w:hanging="142"/>
        <w:rPr>
          <w:rFonts w:ascii="Century Gothic" w:hAnsi="Century Gothic" w:cs="Times New Roman"/>
          <w:color w:val="002E5A"/>
          <w:sz w:val="20"/>
          <w:szCs w:val="20"/>
          <w:lang w:val="en-US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US"/>
        </w:rPr>
        <w:t>IN CONSIDERATION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US"/>
        </w:rPr>
        <w:t xml:space="preserve"> of the covenants and agreements herein contained the Parties agree as follows:</w:t>
      </w:r>
    </w:p>
    <w:p w14:paraId="0953A0BC" w14:textId="5CD7A7B2" w:rsidR="00393515" w:rsidRDefault="00393515" w:rsidP="00393515">
      <w:pPr>
        <w:spacing w:after="0" w:line="240" w:lineRule="auto"/>
        <w:ind w:left="426" w:hanging="142"/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584940CA" w14:textId="0D475928" w:rsidR="00583DC9" w:rsidRDefault="00583DC9" w:rsidP="00393515">
      <w:pPr>
        <w:spacing w:after="0" w:line="240" w:lineRule="auto"/>
        <w:ind w:left="426" w:hanging="142"/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053409DC" w14:textId="386AE47C" w:rsidR="00583DC9" w:rsidRDefault="00583DC9" w:rsidP="00393515">
      <w:pPr>
        <w:spacing w:after="0" w:line="240" w:lineRule="auto"/>
        <w:ind w:left="426" w:hanging="142"/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514790F6" w14:textId="77777777" w:rsidR="00583DC9" w:rsidRPr="00AF2857" w:rsidRDefault="00583DC9" w:rsidP="00393515">
      <w:pPr>
        <w:spacing w:after="0" w:line="240" w:lineRule="auto"/>
        <w:ind w:left="426" w:hanging="142"/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400A1C93" w14:textId="2EA64BE1" w:rsidR="00E84159" w:rsidRPr="007447A0" w:rsidRDefault="00E84159" w:rsidP="007447A0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E84159">
        <w:rPr>
          <w:rFonts w:ascii="Century Gothic" w:hAnsi="Century Gothic" w:cs="Times New Roman"/>
          <w:b/>
          <w:bCs/>
          <w:color w:val="002E5A"/>
          <w:sz w:val="20"/>
          <w:szCs w:val="20"/>
          <w:lang w:val="en-GB"/>
        </w:rPr>
        <w:t xml:space="preserve">OEM </w:t>
      </w:r>
      <w:r w:rsidR="00E61E19">
        <w:rPr>
          <w:rFonts w:ascii="Century Gothic" w:hAnsi="Century Gothic" w:cs="Times New Roman"/>
          <w:color w:val="002E5A"/>
          <w:sz w:val="20"/>
          <w:szCs w:val="20"/>
          <w:lang w:val="en-GB"/>
        </w:rPr>
        <w:t>agrees</w:t>
      </w:r>
      <w:r w:rsidRPr="00E84159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="00E61E19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to supply to </w:t>
      </w:r>
      <w:r w:rsidR="00E61E19" w:rsidRPr="00E61E19">
        <w:rPr>
          <w:rFonts w:ascii="Century Gothic" w:hAnsi="Century Gothic" w:cs="Times New Roman"/>
          <w:b/>
          <w:bCs/>
          <w:color w:val="002E5A"/>
          <w:sz w:val="20"/>
          <w:szCs w:val="20"/>
          <w:lang w:val="en-GB"/>
        </w:rPr>
        <w:t>OBL</w:t>
      </w:r>
      <w:r w:rsidR="00E61E19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Pr="00E84159">
        <w:rPr>
          <w:rFonts w:ascii="Century Gothic" w:hAnsi="Century Gothic" w:cs="Times New Roman"/>
          <w:color w:val="002E5A"/>
          <w:sz w:val="20"/>
          <w:szCs w:val="20"/>
          <w:lang w:val="en-GB"/>
        </w:rPr>
        <w:t>only products fully compliant with their EU/EC type-examination</w:t>
      </w:r>
      <w:r w:rsidRPr="00E84159">
        <w:rPr>
          <w:rFonts w:ascii="Century Gothic" w:hAnsi="Century Gothic" w:cs="Times New Roman"/>
          <w:b/>
          <w:bCs/>
          <w:color w:val="002E5A"/>
          <w:sz w:val="20"/>
          <w:szCs w:val="20"/>
          <w:lang w:val="en-GB"/>
        </w:rPr>
        <w:t>.</w:t>
      </w:r>
      <w:r w:rsidR="007447A0">
        <w:rPr>
          <w:rFonts w:ascii="Century Gothic" w:hAnsi="Century Gothic" w:cs="Times New Roman"/>
          <w:b/>
          <w:bCs/>
          <w:color w:val="002E5A"/>
          <w:sz w:val="20"/>
          <w:szCs w:val="20"/>
          <w:lang w:val="en-GB"/>
        </w:rPr>
        <w:t xml:space="preserve"> </w:t>
      </w:r>
      <w:r w:rsidR="007447A0"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="007447A0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shall be required to check supplies from </w:t>
      </w:r>
      <w:r w:rsidR="007447A0"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="007447A0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by checking the documentation </w:t>
      </w:r>
      <w:r w:rsidR="007447A0">
        <w:rPr>
          <w:rFonts w:ascii="Century Gothic" w:hAnsi="Century Gothic" w:cs="Times New Roman"/>
          <w:color w:val="002E5A"/>
          <w:sz w:val="20"/>
          <w:szCs w:val="20"/>
          <w:lang w:val="en-GB"/>
        </w:rPr>
        <w:t>provided</w:t>
      </w:r>
      <w:r w:rsidR="007447A0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and the </w:t>
      </w:r>
      <w:r w:rsidR="007447A0">
        <w:rPr>
          <w:rFonts w:ascii="Century Gothic" w:hAnsi="Century Gothic" w:cs="Times New Roman"/>
          <w:color w:val="002E5A"/>
          <w:sz w:val="20"/>
          <w:szCs w:val="20"/>
          <w:lang w:val="en-GB"/>
        </w:rPr>
        <w:t>products</w:t>
      </w:r>
      <w:r w:rsidR="007447A0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supplied.</w:t>
      </w:r>
    </w:p>
    <w:p w14:paraId="0953A0BD" w14:textId="3D59FB4A" w:rsidR="0066580F" w:rsidRPr="00AF2857" w:rsidRDefault="0066580F" w:rsidP="00393515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accepts legal responsibility as the products manufacturer in conformity with the terms of </w:t>
      </w:r>
      <w:r w:rsidR="0038258D">
        <w:rPr>
          <w:rFonts w:ascii="Century Gothic" w:hAnsi="Century Gothic" w:cs="Times New Roman"/>
          <w:color w:val="002E5A"/>
          <w:sz w:val="20"/>
          <w:szCs w:val="20"/>
          <w:lang w:val="en-GB"/>
        </w:rPr>
        <w:t>Regulation / Directive aforementioned.</w:t>
      </w:r>
    </w:p>
    <w:p w14:paraId="0953A0BE" w14:textId="024E2A26" w:rsidR="0066580F" w:rsidRPr="00AF2857" w:rsidRDefault="0066580F" w:rsidP="00393515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 xml:space="preserve">OBL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agrees not to make any technical/documentation changes to the </w:t>
      </w:r>
      <w:r w:rsidR="00872460">
        <w:rPr>
          <w:rFonts w:ascii="Century Gothic" w:hAnsi="Century Gothic" w:cs="Times New Roman"/>
          <w:color w:val="002E5A"/>
          <w:sz w:val="20"/>
          <w:szCs w:val="20"/>
          <w:lang w:val="en-GB"/>
        </w:rPr>
        <w:t>product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s supplied by the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. The user manual and nameplate are customized to OBL</w:t>
      </w:r>
      <w:r w:rsidR="00F16F0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and they shall </w:t>
      </w:r>
      <w:r w:rsidR="0023014F">
        <w:rPr>
          <w:rFonts w:ascii="Century Gothic" w:hAnsi="Century Gothic" w:cs="Times New Roman"/>
          <w:color w:val="002E5A"/>
          <w:sz w:val="20"/>
          <w:szCs w:val="20"/>
          <w:lang w:val="en-GB"/>
        </w:rPr>
        <w:t>be evaluated</w:t>
      </w:r>
      <w:r w:rsidR="00F16F0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by the notified body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.</w:t>
      </w:r>
    </w:p>
    <w:p w14:paraId="0953A0BF" w14:textId="76E92BD4" w:rsidR="0066580F" w:rsidRPr="00AF2857" w:rsidRDefault="0066580F" w:rsidP="00393515">
      <w:pPr>
        <w:numPr>
          <w:ilvl w:val="0"/>
          <w:numId w:val="5"/>
        </w:numPr>
        <w:tabs>
          <w:tab w:val="num" w:pos="709"/>
        </w:tabs>
        <w:ind w:left="709" w:hanging="425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The </w:t>
      </w:r>
      <w:r w:rsidR="0023014F">
        <w:rPr>
          <w:rFonts w:ascii="Century Gothic" w:hAnsi="Century Gothic" w:cs="Times New Roman"/>
          <w:color w:val="002E5A"/>
          <w:sz w:val="20"/>
          <w:szCs w:val="20"/>
          <w:lang w:val="en-GB"/>
        </w:rPr>
        <w:t>products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are supplied from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to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:</w:t>
      </w:r>
    </w:p>
    <w:bookmarkStart w:id="5" w:name="_Hlk83635521"/>
    <w:p w14:paraId="0953A0C0" w14:textId="5CB93215" w:rsidR="0066580F" w:rsidRPr="00AF2857" w:rsidRDefault="004D258A" w:rsidP="00974190">
      <w:pPr>
        <w:tabs>
          <w:tab w:val="num" w:pos="709"/>
        </w:tabs>
        <w:ind w:left="709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sdt>
        <w:sdtPr>
          <w:rPr>
            <w:rStyle w:val="Testo2"/>
            <w:sz w:val="24"/>
            <w:lang w:val="en-GB"/>
          </w:rPr>
          <w:id w:val="2085492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sto2"/>
          </w:rPr>
        </w:sdtEndPr>
        <w:sdtContent>
          <w:r w:rsidR="0023014F">
            <w:rPr>
              <w:rStyle w:val="Testo2"/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bookmarkEnd w:id="5"/>
      <w:r w:rsidR="0066580F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already labelled and </w:t>
      </w:r>
      <w:r w:rsidR="0086410B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packaged</w:t>
      </w:r>
    </w:p>
    <w:p w14:paraId="0953A0C1" w14:textId="5658B4F9" w:rsidR="0066580F" w:rsidRDefault="004D258A" w:rsidP="00974190">
      <w:pPr>
        <w:tabs>
          <w:tab w:val="num" w:pos="709"/>
        </w:tabs>
        <w:ind w:left="709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sdt>
        <w:sdtPr>
          <w:rPr>
            <w:rStyle w:val="Testo2"/>
            <w:sz w:val="24"/>
            <w:lang w:val="en-GB"/>
          </w:rPr>
          <w:id w:val="-1995637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sto2"/>
          </w:rPr>
        </w:sdtEndPr>
        <w:sdtContent>
          <w:r w:rsidR="00096413" w:rsidRPr="00E45567">
            <w:rPr>
              <w:rStyle w:val="Testo2"/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r w:rsidR="0066580F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to be labelled and packaged</w:t>
      </w:r>
    </w:p>
    <w:p w14:paraId="0330AA1F" w14:textId="5DF9DABE" w:rsidR="00AE6FD7" w:rsidRPr="00AF2857" w:rsidRDefault="00AE6FD7" w:rsidP="00AE6FD7">
      <w:pPr>
        <w:spacing w:line="360" w:lineRule="auto"/>
        <w:ind w:left="709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If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labels the </w:t>
      </w:r>
      <w:r>
        <w:rPr>
          <w:rFonts w:ascii="Century Gothic" w:hAnsi="Century Gothic" w:cs="Times New Roman"/>
          <w:color w:val="002E5A"/>
          <w:sz w:val="20"/>
          <w:szCs w:val="20"/>
          <w:lang w:val="en-GB"/>
        </w:rPr>
        <w:t>product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s, it will do so in absolute conformity with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’s technical file. </w:t>
      </w:r>
    </w:p>
    <w:p w14:paraId="0953A0C2" w14:textId="1C527845" w:rsidR="0066580F" w:rsidRPr="00AF2857" w:rsidRDefault="0066580F" w:rsidP="00393515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shall be responsible for maintaining its </w:t>
      </w:r>
      <w:r w:rsidR="000E1878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EU/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EC Type Examination Certificate issued by the Notified Body;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shall be responsible for maintaining its own.</w:t>
      </w:r>
    </w:p>
    <w:p w14:paraId="0953A0C3" w14:textId="6F6AFC33" w:rsidR="0066580F" w:rsidRPr="00AF2857" w:rsidRDefault="0066580F" w:rsidP="00924DA8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US"/>
        </w:rPr>
        <w:t>authorizes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="00A801B5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Notified Body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to use </w:t>
      </w:r>
      <w:r w:rsidR="000A3659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the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technical documentation of the products</w:t>
      </w:r>
      <w:r w:rsidR="000A3659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and / or the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documentation of </w:t>
      </w:r>
      <w:r w:rsidR="00D71B36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the quality system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="005B3E82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(if relevant)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aimed for certification of the </w:t>
      </w:r>
      <w:r w:rsidR="00D71B36"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="00D71B36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products</w:t>
      </w:r>
      <w:r w:rsidR="003C056D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including complaints and customer satisfaction.</w:t>
      </w:r>
    </w:p>
    <w:p w14:paraId="0953A0C4" w14:textId="26D11CB7" w:rsidR="0066580F" w:rsidRPr="00AF2857" w:rsidRDefault="0066580F" w:rsidP="00393515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US"/>
        </w:rPr>
        <w:t>authorizes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="00A801B5"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Notified Body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to use their own results of the checks / tests / audits aimed for certification of the products and / or the quality system </w:t>
      </w:r>
      <w:r w:rsidR="005B3E82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(if relevant)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of the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.</w:t>
      </w:r>
    </w:p>
    <w:p w14:paraId="0953A0C6" w14:textId="4EA85CB5" w:rsidR="0066580F" w:rsidRPr="000F6318" w:rsidRDefault="0066580F" w:rsidP="00A73EC5">
      <w:pPr>
        <w:numPr>
          <w:ilvl w:val="0"/>
          <w:numId w:val="5"/>
        </w:numPr>
        <w:tabs>
          <w:tab w:val="left" w:pos="284"/>
        </w:tabs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0F6318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="008B1411" w:rsidRPr="000F631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Pr="000F631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agrees to notify </w:t>
      </w:r>
      <w:r w:rsidRPr="000F6318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Pr="000F631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immediately in writing of the results of </w:t>
      </w:r>
      <w:r w:rsidR="000F6318" w:rsidRPr="000F6318">
        <w:rPr>
          <w:rFonts w:ascii="Century Gothic" w:hAnsi="Century Gothic" w:cs="Times New Roman"/>
          <w:color w:val="002E5A"/>
          <w:sz w:val="20"/>
          <w:szCs w:val="20"/>
          <w:lang w:val="en-GB"/>
        </w:rPr>
        <w:t>checks conducted by the Notifying Body</w:t>
      </w:r>
      <w:r w:rsidRPr="000F631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which issued </w:t>
      </w:r>
      <w:r w:rsidR="00353E9F" w:rsidRPr="000F6318">
        <w:rPr>
          <w:rFonts w:ascii="Century Gothic" w:hAnsi="Century Gothic" w:cs="Times New Roman"/>
          <w:color w:val="002E5A"/>
          <w:sz w:val="20"/>
          <w:szCs w:val="20"/>
          <w:lang w:val="en-GB"/>
        </w:rPr>
        <w:t>the</w:t>
      </w:r>
      <w:r w:rsidRPr="000F631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certification</w:t>
      </w:r>
      <w:r w:rsidR="005B453E" w:rsidRPr="000F631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. </w:t>
      </w:r>
    </w:p>
    <w:p w14:paraId="0953A0CA" w14:textId="79DDB113" w:rsidR="0066580F" w:rsidRPr="005D3B13" w:rsidRDefault="0066580F" w:rsidP="00393515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5D3B13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="008B1411"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agrees to notify </w:t>
      </w:r>
      <w:r w:rsidRPr="005D3B13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of any significant changes made to products or their </w:t>
      </w:r>
      <w:r w:rsidR="005D3B13"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>manufacturing</w:t>
      </w:r>
      <w:r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process </w:t>
      </w:r>
      <w:r w:rsidR="005B3E82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(if relevant) </w:t>
      </w:r>
      <w:r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and the outcome of the verification of the Notified Body insofar as they pertain to </w:t>
      </w:r>
      <w:r w:rsidRPr="005D3B13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’s </w:t>
      </w:r>
      <w:r w:rsidR="004A3F88"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>product</w:t>
      </w:r>
      <w:r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s </w:t>
      </w:r>
      <w:r w:rsidR="004A3F88"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>compliance</w:t>
      </w:r>
      <w:r w:rsidRPr="005D3B13">
        <w:rPr>
          <w:rFonts w:ascii="Century Gothic" w:hAnsi="Century Gothic" w:cs="Times New Roman"/>
          <w:color w:val="002E5A"/>
          <w:sz w:val="20"/>
          <w:szCs w:val="20"/>
          <w:lang w:val="en-GB"/>
        </w:rPr>
        <w:t>.</w:t>
      </w:r>
    </w:p>
    <w:p w14:paraId="5E5C817E" w14:textId="13246CE0" w:rsidR="00237D28" w:rsidRPr="00237D28" w:rsidRDefault="00237D28" w:rsidP="00237D28">
      <w:pPr>
        <w:numPr>
          <w:ilvl w:val="0"/>
          <w:numId w:val="5"/>
        </w:numPr>
        <w:tabs>
          <w:tab w:val="left" w:pos="284"/>
        </w:tabs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237D28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The parties agree to promptly inform each other of any market recall or withdrawal measures which, as the subject matter of this Agreement, affects </w:t>
      </w:r>
      <w:proofErr w:type="gramStart"/>
      <w:r w:rsidRPr="00237D28">
        <w:rPr>
          <w:rFonts w:ascii="Century Gothic" w:hAnsi="Century Gothic" w:cs="Times New Roman"/>
          <w:color w:val="002E5A"/>
          <w:sz w:val="20"/>
          <w:szCs w:val="20"/>
          <w:lang w:val="en-GB"/>
        </w:rPr>
        <w:t>both of them</w:t>
      </w:r>
      <w:proofErr w:type="gramEnd"/>
      <w:r w:rsidRPr="00237D28">
        <w:rPr>
          <w:rFonts w:ascii="Century Gothic" w:hAnsi="Century Gothic" w:cs="Times New Roman"/>
          <w:color w:val="002E5A"/>
          <w:sz w:val="20"/>
          <w:szCs w:val="20"/>
          <w:lang w:val="en-GB"/>
        </w:rPr>
        <w:t>.</w:t>
      </w:r>
    </w:p>
    <w:p w14:paraId="050FAF32" w14:textId="6A0B3BCC" w:rsidR="00AE6FD7" w:rsidRDefault="0066580F" w:rsidP="00C55D4A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F941AC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The parties acknowledge to one another that the </w:t>
      </w:r>
      <w:r w:rsidR="00C21322" w:rsidRPr="00F941AC">
        <w:rPr>
          <w:rFonts w:ascii="Century Gothic" w:hAnsi="Century Gothic" w:cs="Times New Roman"/>
          <w:color w:val="002E5A"/>
          <w:sz w:val="20"/>
          <w:szCs w:val="20"/>
          <w:lang w:val="en-GB"/>
        </w:rPr>
        <w:t>product</w:t>
      </w:r>
      <w:r w:rsidRPr="00F941AC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s made by </w:t>
      </w:r>
      <w:r w:rsidRPr="00F941AC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OEM</w:t>
      </w:r>
      <w:r w:rsidR="005B453E" w:rsidRPr="00F941AC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under this A</w:t>
      </w:r>
      <w:r w:rsidRPr="00F941AC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greement </w:t>
      </w:r>
      <w:r w:rsidR="00F941AC" w:rsidRPr="00F941AC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may be marketed under both the </w:t>
      </w:r>
      <w:r w:rsidR="00F941AC" w:rsidRPr="00F941AC">
        <w:rPr>
          <w:rFonts w:ascii="Century Gothic" w:hAnsi="Century Gothic" w:cs="Times New Roman"/>
          <w:b/>
          <w:bCs/>
          <w:color w:val="002E5A"/>
          <w:sz w:val="20"/>
          <w:szCs w:val="20"/>
          <w:lang w:val="en-GB"/>
        </w:rPr>
        <w:t>OEM</w:t>
      </w:r>
      <w:r w:rsidR="00F941AC" w:rsidRPr="00F941AC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's trade name and model </w:t>
      </w:r>
      <w:r w:rsidR="00F941AC" w:rsidRPr="00F941AC">
        <w:rPr>
          <w:rFonts w:ascii="Century Gothic" w:hAnsi="Century Gothic" w:cs="Times New Roman"/>
          <w:color w:val="002E5A"/>
          <w:sz w:val="20"/>
          <w:szCs w:val="20"/>
          <w:lang w:val="en-GB"/>
        </w:rPr>
        <w:lastRenderedPageBreak/>
        <w:t xml:space="preserve">reference and </w:t>
      </w:r>
      <w:r w:rsidR="00F941AC" w:rsidRPr="00F941AC">
        <w:rPr>
          <w:rFonts w:ascii="Century Gothic" w:hAnsi="Century Gothic" w:cs="Times New Roman"/>
          <w:b/>
          <w:bCs/>
          <w:color w:val="002E5A"/>
          <w:sz w:val="20"/>
          <w:szCs w:val="20"/>
          <w:lang w:val="en-GB"/>
        </w:rPr>
        <w:t>OBL</w:t>
      </w:r>
      <w:r w:rsidR="00F941AC" w:rsidRPr="00F941AC">
        <w:rPr>
          <w:rFonts w:ascii="Century Gothic" w:hAnsi="Century Gothic" w:cs="Times New Roman"/>
          <w:color w:val="002E5A"/>
          <w:sz w:val="20"/>
          <w:szCs w:val="20"/>
          <w:lang w:val="en-GB"/>
        </w:rPr>
        <w:t>'s trade name and model reference in accordance with the correspondence table in Annex 1.</w:t>
      </w:r>
    </w:p>
    <w:p w14:paraId="4C01E763" w14:textId="77777777" w:rsidR="00F941AC" w:rsidRPr="00F941AC" w:rsidRDefault="00F941AC" w:rsidP="00F941AC">
      <w:pPr>
        <w:spacing w:line="360" w:lineRule="auto"/>
        <w:ind w:left="709"/>
        <w:jc w:val="both"/>
        <w:rPr>
          <w:rFonts w:ascii="Century Gothic" w:hAnsi="Century Gothic" w:cs="Times New Roman"/>
          <w:color w:val="002E5A"/>
          <w:sz w:val="20"/>
          <w:szCs w:val="20"/>
          <w:lang w:val="en-GB"/>
        </w:rPr>
      </w:pPr>
    </w:p>
    <w:p w14:paraId="0953A0CE" w14:textId="326E287D" w:rsidR="00D3182E" w:rsidRPr="00AF2857" w:rsidRDefault="004851A2" w:rsidP="00921838">
      <w:pPr>
        <w:pStyle w:val="Corpotesto"/>
        <w:spacing w:after="0" w:line="360" w:lineRule="auto"/>
        <w:jc w:val="both"/>
        <w:rPr>
          <w:rFonts w:ascii="Century Gothic" w:hAnsi="Century Gothic" w:cs="Times New Roman"/>
          <w:color w:val="002E5A"/>
          <w:sz w:val="20"/>
          <w:szCs w:val="20"/>
          <w:lang w:val="en-US"/>
        </w:rPr>
      </w:pPr>
      <w:r w:rsidRPr="004851A2">
        <w:rPr>
          <w:rFonts w:ascii="Century Gothic" w:hAnsi="Century Gothic" w:cs="Times New Roman"/>
          <w:color w:val="002E5A"/>
          <w:sz w:val="20"/>
          <w:szCs w:val="20"/>
          <w:lang w:val="en-US"/>
        </w:rPr>
        <w:t>T</w:t>
      </w:r>
      <w:r w:rsidR="00D3182E" w:rsidRPr="00AF2857">
        <w:rPr>
          <w:rFonts w:ascii="Century Gothic" w:hAnsi="Century Gothic" w:cs="Times New Roman"/>
          <w:color w:val="002E5A"/>
          <w:sz w:val="20"/>
          <w:szCs w:val="20"/>
          <w:lang w:val="en-US"/>
        </w:rPr>
        <w:t>he Parties acknowledge that they have read and understood this Agreement and volun</w:t>
      </w:r>
      <w:bookmarkStart w:id="6" w:name="_GoBack"/>
      <w:bookmarkEnd w:id="6"/>
      <w:r w:rsidR="00D3182E" w:rsidRPr="00AF2857">
        <w:rPr>
          <w:rFonts w:ascii="Century Gothic" w:hAnsi="Century Gothic" w:cs="Times New Roman"/>
          <w:color w:val="002E5A"/>
          <w:sz w:val="20"/>
          <w:szCs w:val="20"/>
          <w:lang w:val="en-US"/>
        </w:rPr>
        <w:t>tarily accept the duties and obligations set forth herein.</w:t>
      </w:r>
    </w:p>
    <w:p w14:paraId="0953A0CF" w14:textId="24D91E87" w:rsidR="0066580F" w:rsidRDefault="0066580F" w:rsidP="00D3182E">
      <w:pPr>
        <w:pStyle w:val="Corpotesto"/>
        <w:spacing w:after="0" w:line="360" w:lineRule="auto"/>
        <w:jc w:val="both"/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3874E66D" w14:textId="77777777" w:rsidR="003F52AC" w:rsidRPr="00AF2857" w:rsidRDefault="003F52AC" w:rsidP="00D3182E">
      <w:pPr>
        <w:pStyle w:val="Corpotesto"/>
        <w:spacing w:after="0" w:line="360" w:lineRule="auto"/>
        <w:jc w:val="both"/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0953A0D0" w14:textId="77777777" w:rsidR="00D3182E" w:rsidRPr="00AF2857" w:rsidRDefault="00D3182E" w:rsidP="00D3182E">
      <w:pPr>
        <w:pStyle w:val="Style13"/>
        <w:widowControl/>
        <w:tabs>
          <w:tab w:val="left" w:pos="4651"/>
        </w:tabs>
        <w:spacing w:line="360" w:lineRule="auto"/>
        <w:ind w:right="2061" w:firstLine="0"/>
        <w:rPr>
          <w:rFonts w:ascii="Century Gothic" w:hAnsi="Century Gothic"/>
          <w:color w:val="002E5A"/>
          <w:sz w:val="20"/>
          <w:szCs w:val="20"/>
          <w:lang w:val="en-US"/>
        </w:rPr>
      </w:pPr>
      <w:r w:rsidRPr="00AF2857">
        <w:rPr>
          <w:rFonts w:ascii="Century Gothic" w:hAnsi="Century Gothic"/>
          <w:color w:val="002E5A"/>
          <w:sz w:val="20"/>
          <w:szCs w:val="20"/>
          <w:lang w:val="en-US"/>
        </w:rPr>
        <w:t>IN WITNESS WHEREOF:</w:t>
      </w:r>
    </w:p>
    <w:p w14:paraId="0953A0D1" w14:textId="77777777" w:rsidR="00D3182E" w:rsidRPr="00AF2857" w:rsidRDefault="00D3182E" w:rsidP="00D3182E">
      <w:pPr>
        <w:pStyle w:val="Style13"/>
        <w:widowControl/>
        <w:tabs>
          <w:tab w:val="left" w:pos="4651"/>
        </w:tabs>
        <w:spacing w:line="360" w:lineRule="auto"/>
        <w:ind w:right="2061" w:firstLine="0"/>
        <w:rPr>
          <w:rStyle w:val="FontStyle35"/>
          <w:rFonts w:ascii="Century Gothic" w:hAnsi="Century Gothic"/>
          <w:color w:val="002E5A"/>
          <w:sz w:val="20"/>
          <w:szCs w:val="20"/>
          <w:lang w:val="en-US" w:eastAsia="en-US"/>
        </w:rPr>
      </w:pPr>
    </w:p>
    <w:tbl>
      <w:tblPr>
        <w:tblW w:w="0" w:type="auto"/>
        <w:tblInd w:w="104" w:type="dxa"/>
        <w:tblLook w:val="00A0" w:firstRow="1" w:lastRow="0" w:firstColumn="1" w:lastColumn="0" w:noHBand="0" w:noVBand="0"/>
      </w:tblPr>
      <w:tblGrid>
        <w:gridCol w:w="3690"/>
        <w:gridCol w:w="1417"/>
        <w:gridCol w:w="3935"/>
      </w:tblGrid>
      <w:tr w:rsidR="00AF2857" w:rsidRPr="00AF2857" w14:paraId="0953A0D5" w14:textId="77777777" w:rsidTr="00D907C0">
        <w:trPr>
          <w:trHeight w:val="544"/>
        </w:trPr>
        <w:tc>
          <w:tcPr>
            <w:tcW w:w="3690" w:type="dxa"/>
            <w:vAlign w:val="center"/>
          </w:tcPr>
          <w:p w14:paraId="0953A0D2" w14:textId="708A1C4F" w:rsidR="00D3182E" w:rsidRPr="00AF2857" w:rsidRDefault="002D010A" w:rsidP="00D3182E">
            <w:pPr>
              <w:pStyle w:val="Style13"/>
              <w:widowControl/>
              <w:tabs>
                <w:tab w:val="left" w:pos="4651"/>
              </w:tabs>
              <w:spacing w:line="240" w:lineRule="auto"/>
              <w:ind w:right="30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  <w:lang w:val="en-US"/>
              </w:rPr>
              <w:t>[</w:t>
            </w:r>
            <w:r w:rsidR="00B05212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</w:rPr>
              <w:t>REGISTERED</w:t>
            </w: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</w:rPr>
              <w:t xml:space="preserve"> NAME</w:t>
            </w: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</w:rPr>
              <w:t>]</w:t>
            </w:r>
          </w:p>
        </w:tc>
        <w:tc>
          <w:tcPr>
            <w:tcW w:w="1417" w:type="dxa"/>
            <w:vAlign w:val="center"/>
          </w:tcPr>
          <w:p w14:paraId="0953A0D3" w14:textId="77777777" w:rsidR="00D3182E" w:rsidRPr="00AF2857" w:rsidRDefault="00D3182E" w:rsidP="00D3182E">
            <w:pPr>
              <w:pStyle w:val="Style13"/>
              <w:widowControl/>
              <w:tabs>
                <w:tab w:val="left" w:pos="4651"/>
              </w:tabs>
              <w:spacing w:line="240" w:lineRule="auto"/>
              <w:ind w:right="2061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14:paraId="0953A0D4" w14:textId="6B7A05C3" w:rsidR="00D3182E" w:rsidRPr="00AF2857" w:rsidRDefault="002D010A" w:rsidP="00D3182E">
            <w:pPr>
              <w:pStyle w:val="Style13"/>
              <w:widowControl/>
              <w:tabs>
                <w:tab w:val="left" w:pos="4651"/>
              </w:tabs>
              <w:spacing w:line="240" w:lineRule="auto"/>
              <w:ind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  <w:lang w:val="en-US"/>
              </w:rPr>
              <w:t>[</w:t>
            </w:r>
            <w:r w:rsidR="00B05212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</w:rPr>
              <w:t>REGISTERED</w:t>
            </w:r>
            <w:r w:rsidR="00B05212"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</w:rPr>
              <w:t xml:space="preserve"> NAME</w:t>
            </w: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</w:rPr>
              <w:t>]</w:t>
            </w:r>
          </w:p>
        </w:tc>
      </w:tr>
      <w:tr w:rsidR="00AF2857" w:rsidRPr="00AF2857" w14:paraId="0953A0D9" w14:textId="77777777" w:rsidTr="00D907C0">
        <w:trPr>
          <w:trHeight w:val="564"/>
        </w:trPr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953A0D6" w14:textId="77777777" w:rsidR="00D907C0" w:rsidRPr="00AF2857" w:rsidRDefault="00D907C0" w:rsidP="00AC55C8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30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53A0D7" w14:textId="77777777" w:rsidR="00D907C0" w:rsidRPr="00AF2857" w:rsidRDefault="00D907C0" w:rsidP="00AC55C8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0953A0D8" w14:textId="77777777" w:rsidR="00D907C0" w:rsidRPr="00AF2857" w:rsidRDefault="00D907C0" w:rsidP="00AC55C8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jc w:val="center"/>
              <w:rPr>
                <w:rFonts w:ascii="Century Gothic" w:hAnsi="Century Gothic"/>
                <w:color w:val="002E5A"/>
                <w:sz w:val="20"/>
                <w:szCs w:val="20"/>
                <w:lang w:val="en-US"/>
              </w:rPr>
            </w:pPr>
          </w:p>
        </w:tc>
      </w:tr>
      <w:tr w:rsidR="00AF2857" w:rsidRPr="008B3DDF" w14:paraId="0953A0DD" w14:textId="77777777" w:rsidTr="00D907C0">
        <w:trPr>
          <w:trHeight w:val="462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0953A0DA" w14:textId="010C8EEA" w:rsidR="00D907C0" w:rsidRPr="00AF2857" w:rsidRDefault="00541D71" w:rsidP="00541D71">
            <w:pPr>
              <w:spacing w:after="0"/>
              <w:jc w:val="center"/>
              <w:rPr>
                <w:rFonts w:ascii="Century Gothic" w:hAnsi="Century Gothic" w:cs="Times New Roman"/>
                <w:color w:val="002E5A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color w:val="002E5A"/>
                <w:sz w:val="18"/>
                <w:szCs w:val="18"/>
                <w:lang w:val="en-US"/>
              </w:rPr>
              <w:t>Name and Signature</w:t>
            </w:r>
          </w:p>
        </w:tc>
        <w:tc>
          <w:tcPr>
            <w:tcW w:w="1417" w:type="dxa"/>
            <w:vAlign w:val="center"/>
          </w:tcPr>
          <w:p w14:paraId="0953A0DB" w14:textId="77777777" w:rsidR="00D907C0" w:rsidRPr="00AF2857" w:rsidRDefault="00D907C0" w:rsidP="00D907C0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  <w:lang w:val="en-US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0953A0DC" w14:textId="1BA21FF7" w:rsidR="00D907C0" w:rsidRPr="00AF2857" w:rsidRDefault="00541D71" w:rsidP="00541D71">
            <w:pPr>
              <w:spacing w:after="0"/>
              <w:jc w:val="center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Times New Roman"/>
                <w:color w:val="002E5A"/>
                <w:sz w:val="18"/>
                <w:szCs w:val="18"/>
                <w:lang w:val="en-US"/>
              </w:rPr>
              <w:t>Name and Signature</w:t>
            </w:r>
          </w:p>
        </w:tc>
      </w:tr>
      <w:tr w:rsidR="00AF2857" w:rsidRPr="008B3DDF" w14:paraId="0953A0E1" w14:textId="77777777" w:rsidTr="00D907C0">
        <w:trPr>
          <w:trHeight w:val="412"/>
        </w:trPr>
        <w:tc>
          <w:tcPr>
            <w:tcW w:w="3690" w:type="dxa"/>
            <w:vAlign w:val="center"/>
          </w:tcPr>
          <w:p w14:paraId="0953A0DE" w14:textId="77777777" w:rsidR="00D907C0" w:rsidRPr="00AF2857" w:rsidRDefault="00D907C0" w:rsidP="00AC55C8">
            <w:pPr>
              <w:spacing w:after="0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953A0DF" w14:textId="77777777" w:rsidR="00D907C0" w:rsidRPr="00AF2857" w:rsidRDefault="00D907C0" w:rsidP="00AC55C8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  <w:lang w:val="en-US"/>
              </w:rPr>
            </w:pPr>
          </w:p>
        </w:tc>
        <w:tc>
          <w:tcPr>
            <w:tcW w:w="3935" w:type="dxa"/>
            <w:vAlign w:val="center"/>
          </w:tcPr>
          <w:p w14:paraId="0953A0E0" w14:textId="77777777" w:rsidR="00D907C0" w:rsidRPr="00AF2857" w:rsidRDefault="00D907C0" w:rsidP="00AC55C8">
            <w:pPr>
              <w:spacing w:after="0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</w:p>
        </w:tc>
      </w:tr>
      <w:tr w:rsidR="00AF2857" w:rsidRPr="00AF2857" w14:paraId="0953A0E5" w14:textId="77777777" w:rsidTr="00553E96">
        <w:trPr>
          <w:trHeight w:val="597"/>
        </w:trPr>
        <w:tc>
          <w:tcPr>
            <w:tcW w:w="3690" w:type="dxa"/>
            <w:vAlign w:val="bottom"/>
          </w:tcPr>
          <w:p w14:paraId="0953A0E2" w14:textId="77777777" w:rsidR="00D907C0" w:rsidRPr="00AF2857" w:rsidRDefault="003D50A2" w:rsidP="00553E96">
            <w:pPr>
              <w:spacing w:after="0"/>
              <w:jc w:val="center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  <w:r w:rsidRPr="00AF2857"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  <w:t>Place</w:t>
            </w:r>
            <w:r w:rsidR="00D907C0" w:rsidRPr="00AF2857"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  <w:t xml:space="preserve"> and date:</w:t>
            </w:r>
          </w:p>
        </w:tc>
        <w:tc>
          <w:tcPr>
            <w:tcW w:w="1417" w:type="dxa"/>
            <w:vAlign w:val="bottom"/>
          </w:tcPr>
          <w:p w14:paraId="0953A0E3" w14:textId="77777777" w:rsidR="00D907C0" w:rsidRPr="00AF2857" w:rsidRDefault="00D907C0" w:rsidP="00553E96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3935" w:type="dxa"/>
            <w:vAlign w:val="bottom"/>
          </w:tcPr>
          <w:p w14:paraId="0953A0E4" w14:textId="77777777" w:rsidR="00D907C0" w:rsidRPr="00AF2857" w:rsidRDefault="003D50A2" w:rsidP="00553E96">
            <w:pPr>
              <w:spacing w:after="0"/>
              <w:jc w:val="center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  <w:r w:rsidRPr="00AF2857"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  <w:t>Place</w:t>
            </w:r>
            <w:r w:rsidR="00D907C0" w:rsidRPr="00AF2857"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  <w:t xml:space="preserve"> and date:</w:t>
            </w:r>
          </w:p>
        </w:tc>
      </w:tr>
      <w:tr w:rsidR="00AF2857" w:rsidRPr="00AF2857" w14:paraId="0953A0E9" w14:textId="77777777" w:rsidTr="00D907C0">
        <w:trPr>
          <w:trHeight w:val="412"/>
        </w:trPr>
        <w:tc>
          <w:tcPr>
            <w:tcW w:w="3690" w:type="dxa"/>
            <w:vAlign w:val="center"/>
          </w:tcPr>
          <w:p w14:paraId="0953A0E6" w14:textId="77777777" w:rsidR="00D907C0" w:rsidRPr="00AF2857" w:rsidRDefault="00D907C0" w:rsidP="00D907C0">
            <w:pPr>
              <w:pBdr>
                <w:bottom w:val="single" w:sz="4" w:space="1" w:color="auto"/>
              </w:pBdr>
              <w:spacing w:after="0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953A0E7" w14:textId="77777777" w:rsidR="00D907C0" w:rsidRPr="00AF2857" w:rsidRDefault="00D907C0" w:rsidP="00D907C0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0953A0E8" w14:textId="77777777" w:rsidR="00D907C0" w:rsidRPr="00AF2857" w:rsidRDefault="00D907C0" w:rsidP="00D907C0">
            <w:pPr>
              <w:spacing w:after="0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</w:p>
        </w:tc>
      </w:tr>
    </w:tbl>
    <w:p w14:paraId="0953A0EA" w14:textId="77777777" w:rsidR="00AF2857" w:rsidRDefault="00AF2857" w:rsidP="00AF2857">
      <w:pPr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0953A0EB" w14:textId="77777777" w:rsidR="00AF2857" w:rsidRDefault="00AF2857" w:rsidP="00AF2857">
      <w:pPr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0953A0EC" w14:textId="200D3F46" w:rsidR="00AF2857" w:rsidRDefault="00AF2857" w:rsidP="00AF2857">
      <w:pPr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Annex 1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– Table of correspondence of the </w:t>
      </w:r>
      <w:r w:rsidR="001B7C5F">
        <w:rPr>
          <w:rFonts w:ascii="Century Gothic" w:hAnsi="Century Gothic" w:cs="Times New Roman"/>
          <w:color w:val="002E5A"/>
          <w:sz w:val="20"/>
          <w:szCs w:val="20"/>
          <w:lang w:val="en-GB"/>
        </w:rPr>
        <w:t>products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 xml:space="preserve">OEM 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 xml:space="preserve">and </w:t>
      </w:r>
      <w:r w:rsidRPr="00AF2857">
        <w:rPr>
          <w:rFonts w:ascii="Century Gothic" w:hAnsi="Century Gothic" w:cs="Times New Roman"/>
          <w:b/>
          <w:color w:val="002E5A"/>
          <w:sz w:val="20"/>
          <w:szCs w:val="20"/>
          <w:lang w:val="en-GB"/>
        </w:rPr>
        <w:t>OBL</w:t>
      </w:r>
      <w:r w:rsidRPr="00AF2857">
        <w:rPr>
          <w:rFonts w:ascii="Century Gothic" w:hAnsi="Century Gothic" w:cs="Times New Roman"/>
          <w:color w:val="002E5A"/>
          <w:sz w:val="20"/>
          <w:szCs w:val="20"/>
          <w:lang w:val="en-GB"/>
        </w:rPr>
        <w:t>.</w:t>
      </w:r>
    </w:p>
    <w:p w14:paraId="0953A0ED" w14:textId="184F5533" w:rsidR="00E35C4F" w:rsidRDefault="00E35C4F">
      <w:pPr>
        <w:rPr>
          <w:rFonts w:ascii="Century Gothic" w:hAnsi="Century Gothic" w:cs="Times New Roman"/>
          <w:color w:val="002E5A"/>
          <w:sz w:val="20"/>
          <w:szCs w:val="20"/>
          <w:lang w:val="en-GB"/>
        </w:rPr>
      </w:pPr>
      <w:r>
        <w:rPr>
          <w:rFonts w:ascii="Century Gothic" w:hAnsi="Century Gothic" w:cs="Times New Roman"/>
          <w:color w:val="002E5A"/>
          <w:sz w:val="20"/>
          <w:szCs w:val="20"/>
          <w:lang w:val="en-GB"/>
        </w:rPr>
        <w:br w:type="page"/>
      </w:r>
    </w:p>
    <w:p w14:paraId="368455A0" w14:textId="77777777" w:rsidR="00AF2857" w:rsidRDefault="00AF2857" w:rsidP="00AF2857">
      <w:pPr>
        <w:rPr>
          <w:rFonts w:ascii="Century Gothic" w:hAnsi="Century Gothic" w:cs="Times New Roman"/>
          <w:color w:val="002E5A"/>
          <w:sz w:val="20"/>
          <w:szCs w:val="20"/>
          <w:lang w:val="en-GB"/>
        </w:rPr>
      </w:pPr>
    </w:p>
    <w:p w14:paraId="0953A0EE" w14:textId="64155FC4" w:rsidR="00DD595D" w:rsidRPr="00E35C4F" w:rsidRDefault="00E35C4F" w:rsidP="00E35C4F">
      <w:pPr>
        <w:jc w:val="center"/>
        <w:rPr>
          <w:rFonts w:ascii="Century Gothic" w:hAnsi="Century Gothic" w:cs="Times New Roman"/>
          <w:b/>
          <w:bCs/>
          <w:color w:val="002E5A"/>
          <w:sz w:val="32"/>
          <w:szCs w:val="32"/>
          <w:lang w:val="en-GB"/>
        </w:rPr>
      </w:pPr>
      <w:r w:rsidRPr="00E35C4F">
        <w:rPr>
          <w:rFonts w:ascii="Century Gothic" w:hAnsi="Century Gothic" w:cs="Times New Roman"/>
          <w:b/>
          <w:bCs/>
          <w:color w:val="002E5A"/>
          <w:sz w:val="32"/>
          <w:szCs w:val="32"/>
          <w:lang w:val="en-GB"/>
        </w:rPr>
        <w:t>ANNEX 1</w:t>
      </w:r>
    </w:p>
    <w:p w14:paraId="7C84EEC8" w14:textId="59B19F6B" w:rsidR="00E35C4F" w:rsidRDefault="00E35C4F" w:rsidP="00E35C4F">
      <w:pPr>
        <w:pStyle w:val="Style13"/>
        <w:widowControl/>
        <w:tabs>
          <w:tab w:val="left" w:pos="4651"/>
        </w:tabs>
        <w:spacing w:line="360" w:lineRule="auto"/>
        <w:ind w:right="2061" w:firstLine="0"/>
        <w:rPr>
          <w:rStyle w:val="FontStyle35"/>
          <w:rFonts w:ascii="Century Gothic" w:hAnsi="Century Gothic"/>
          <w:color w:val="002E5A"/>
          <w:sz w:val="20"/>
          <w:szCs w:val="20"/>
          <w:lang w:val="en-US" w:eastAsia="en-US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72"/>
        <w:gridCol w:w="4574"/>
      </w:tblGrid>
      <w:tr w:rsidR="00F667E7" w14:paraId="2FC3B5A0" w14:textId="77777777" w:rsidTr="00F667E7">
        <w:trPr>
          <w:trHeight w:val="485"/>
        </w:trPr>
        <w:tc>
          <w:tcPr>
            <w:tcW w:w="4572" w:type="dxa"/>
            <w:shd w:val="clear" w:color="auto" w:fill="D9D9D9" w:themeFill="background1" w:themeFillShade="D9"/>
          </w:tcPr>
          <w:p w14:paraId="1734093F" w14:textId="3F03CEE2" w:rsidR="00F667E7" w:rsidRPr="00F667E7" w:rsidRDefault="00F667E7" w:rsidP="00F667E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en-GB"/>
              </w:rPr>
            </w:pPr>
            <w:bookmarkStart w:id="7" w:name="_Hlk83638775"/>
            <w:r w:rsidRPr="00F667E7">
              <w:rPr>
                <w:rFonts w:ascii="Century Gothic" w:eastAsiaTheme="minorHAnsi" w:hAnsi="Century Gothic"/>
                <w:b/>
                <w:bCs/>
                <w:color w:val="002E5A"/>
                <w:sz w:val="24"/>
                <w:szCs w:val="24"/>
                <w:lang w:val="en-GB" w:eastAsia="en-US"/>
              </w:rPr>
              <w:t>OEM PRODUCTS</w:t>
            </w:r>
          </w:p>
        </w:tc>
        <w:tc>
          <w:tcPr>
            <w:tcW w:w="4574" w:type="dxa"/>
            <w:shd w:val="clear" w:color="auto" w:fill="D9D9D9" w:themeFill="background1" w:themeFillShade="D9"/>
          </w:tcPr>
          <w:p w14:paraId="18EBF932" w14:textId="396FD4A9" w:rsidR="00F667E7" w:rsidRPr="00F667E7" w:rsidRDefault="00F667E7" w:rsidP="00F667E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en-GB"/>
              </w:rPr>
            </w:pPr>
            <w:r w:rsidRPr="00F667E7">
              <w:rPr>
                <w:rFonts w:ascii="Century Gothic" w:eastAsiaTheme="minorHAnsi" w:hAnsi="Century Gothic"/>
                <w:b/>
                <w:bCs/>
                <w:color w:val="002E5A"/>
                <w:sz w:val="24"/>
                <w:szCs w:val="24"/>
                <w:lang w:val="en-GB" w:eastAsia="en-US"/>
              </w:rPr>
              <w:t>OBL PRODUCTS</w:t>
            </w:r>
          </w:p>
        </w:tc>
      </w:tr>
      <w:tr w:rsidR="00F667E7" w14:paraId="3EAF484A" w14:textId="77777777" w:rsidTr="000E7CAD">
        <w:tc>
          <w:tcPr>
            <w:tcW w:w="4572" w:type="dxa"/>
          </w:tcPr>
          <w:p w14:paraId="77D831C5" w14:textId="3164137D" w:rsidR="00F667E7" w:rsidRPr="00F667E7" w:rsidRDefault="00F667E7" w:rsidP="00F667E7">
            <w:pPr>
              <w:rPr>
                <w:rFonts w:ascii="Century Gothic" w:eastAsiaTheme="minorHAnsi" w:hAnsi="Century Gothic"/>
                <w:color w:val="002E5A"/>
                <w:lang w:val="en-GB"/>
              </w:rPr>
            </w:pPr>
          </w:p>
        </w:tc>
        <w:tc>
          <w:tcPr>
            <w:tcW w:w="4574" w:type="dxa"/>
          </w:tcPr>
          <w:p w14:paraId="0B43AF78" w14:textId="77777777" w:rsidR="00F667E7" w:rsidRPr="00F667E7" w:rsidRDefault="00F667E7" w:rsidP="00F667E7">
            <w:pPr>
              <w:rPr>
                <w:rFonts w:ascii="Century Gothic" w:eastAsiaTheme="minorHAnsi" w:hAnsi="Century Gothic"/>
                <w:color w:val="002E5A"/>
                <w:lang w:val="en-GB"/>
              </w:rPr>
            </w:pPr>
          </w:p>
        </w:tc>
      </w:tr>
      <w:tr w:rsidR="00F667E7" w14:paraId="0D8508E8" w14:textId="77777777" w:rsidTr="008207B6">
        <w:tc>
          <w:tcPr>
            <w:tcW w:w="4572" w:type="dxa"/>
          </w:tcPr>
          <w:p w14:paraId="57790BEE" w14:textId="77777777" w:rsidR="00F667E7" w:rsidRPr="00F667E7" w:rsidRDefault="00F667E7" w:rsidP="00F667E7">
            <w:pPr>
              <w:rPr>
                <w:rFonts w:ascii="Century Gothic" w:eastAsiaTheme="minorHAnsi" w:hAnsi="Century Gothic"/>
                <w:color w:val="002E5A"/>
                <w:lang w:val="en-GB"/>
              </w:rPr>
            </w:pPr>
          </w:p>
        </w:tc>
        <w:tc>
          <w:tcPr>
            <w:tcW w:w="4574" w:type="dxa"/>
          </w:tcPr>
          <w:p w14:paraId="72645104" w14:textId="77777777" w:rsidR="00F667E7" w:rsidRPr="00F667E7" w:rsidRDefault="00F667E7" w:rsidP="00F667E7">
            <w:pPr>
              <w:rPr>
                <w:rFonts w:ascii="Century Gothic" w:eastAsiaTheme="minorHAnsi" w:hAnsi="Century Gothic"/>
                <w:color w:val="002E5A"/>
                <w:lang w:val="en-GB"/>
              </w:rPr>
            </w:pPr>
          </w:p>
        </w:tc>
      </w:tr>
      <w:tr w:rsidR="00F667E7" w14:paraId="43332D19" w14:textId="77777777" w:rsidTr="004B418F">
        <w:tc>
          <w:tcPr>
            <w:tcW w:w="4572" w:type="dxa"/>
          </w:tcPr>
          <w:p w14:paraId="54CC175F" w14:textId="77777777" w:rsidR="00F667E7" w:rsidRPr="00F667E7" w:rsidRDefault="00F667E7" w:rsidP="00F667E7">
            <w:pPr>
              <w:rPr>
                <w:rFonts w:ascii="Century Gothic" w:eastAsiaTheme="minorHAnsi" w:hAnsi="Century Gothic"/>
                <w:color w:val="002E5A"/>
                <w:lang w:val="en-GB"/>
              </w:rPr>
            </w:pPr>
          </w:p>
        </w:tc>
        <w:tc>
          <w:tcPr>
            <w:tcW w:w="4574" w:type="dxa"/>
          </w:tcPr>
          <w:p w14:paraId="62C1E320" w14:textId="77777777" w:rsidR="00F667E7" w:rsidRPr="00F667E7" w:rsidRDefault="00F667E7" w:rsidP="00F667E7">
            <w:pPr>
              <w:rPr>
                <w:rFonts w:ascii="Century Gothic" w:eastAsiaTheme="minorHAnsi" w:hAnsi="Century Gothic"/>
                <w:color w:val="002E5A"/>
                <w:lang w:val="en-GB"/>
              </w:rPr>
            </w:pPr>
          </w:p>
        </w:tc>
      </w:tr>
      <w:bookmarkEnd w:id="7"/>
    </w:tbl>
    <w:p w14:paraId="0E3DA590" w14:textId="6E05490C" w:rsidR="00E35C4F" w:rsidRPr="00E35C4F" w:rsidRDefault="00E35C4F" w:rsidP="00E35C4F">
      <w:pPr>
        <w:pStyle w:val="Style13"/>
        <w:widowControl/>
        <w:tabs>
          <w:tab w:val="left" w:pos="4651"/>
        </w:tabs>
        <w:spacing w:line="360" w:lineRule="auto"/>
        <w:ind w:right="2061" w:firstLine="0"/>
        <w:rPr>
          <w:rStyle w:val="FontStyle35"/>
          <w:rFonts w:ascii="Century Gothic" w:hAnsi="Century Gothic"/>
          <w:color w:val="002E5A"/>
          <w:sz w:val="20"/>
          <w:szCs w:val="20"/>
          <w:lang w:val="en-US" w:eastAsia="en-US"/>
        </w:rPr>
      </w:pPr>
    </w:p>
    <w:p w14:paraId="22D6036B" w14:textId="074DEA94" w:rsidR="00E35C4F" w:rsidRPr="00E35C4F" w:rsidRDefault="00E35C4F" w:rsidP="00E35C4F">
      <w:pPr>
        <w:pStyle w:val="Style13"/>
        <w:widowControl/>
        <w:tabs>
          <w:tab w:val="left" w:pos="4651"/>
        </w:tabs>
        <w:spacing w:line="360" w:lineRule="auto"/>
        <w:ind w:right="2061" w:firstLine="0"/>
        <w:rPr>
          <w:rStyle w:val="FontStyle35"/>
          <w:rFonts w:ascii="Century Gothic" w:hAnsi="Century Gothic"/>
          <w:color w:val="002E5A"/>
          <w:sz w:val="20"/>
          <w:szCs w:val="20"/>
          <w:lang w:val="en-US" w:eastAsia="en-US"/>
        </w:rPr>
      </w:pPr>
    </w:p>
    <w:p w14:paraId="532CE6E9" w14:textId="77777777" w:rsidR="00E35C4F" w:rsidRPr="00AF2857" w:rsidRDefault="00E35C4F" w:rsidP="00E35C4F">
      <w:pPr>
        <w:pStyle w:val="Style13"/>
        <w:widowControl/>
        <w:tabs>
          <w:tab w:val="left" w:pos="4651"/>
        </w:tabs>
        <w:spacing w:line="360" w:lineRule="auto"/>
        <w:ind w:right="2061" w:firstLine="0"/>
        <w:rPr>
          <w:rStyle w:val="FontStyle35"/>
          <w:rFonts w:ascii="Century Gothic" w:hAnsi="Century Gothic"/>
          <w:color w:val="002E5A"/>
          <w:sz w:val="20"/>
          <w:szCs w:val="20"/>
          <w:lang w:val="en-US" w:eastAsia="en-US"/>
        </w:rPr>
      </w:pPr>
    </w:p>
    <w:tbl>
      <w:tblPr>
        <w:tblW w:w="0" w:type="auto"/>
        <w:tblInd w:w="104" w:type="dxa"/>
        <w:tblLook w:val="00A0" w:firstRow="1" w:lastRow="0" w:firstColumn="1" w:lastColumn="0" w:noHBand="0" w:noVBand="0"/>
      </w:tblPr>
      <w:tblGrid>
        <w:gridCol w:w="3690"/>
        <w:gridCol w:w="1417"/>
        <w:gridCol w:w="3935"/>
      </w:tblGrid>
      <w:tr w:rsidR="00E35C4F" w:rsidRPr="00AF2857" w14:paraId="67C3CB53" w14:textId="77777777" w:rsidTr="00C94029">
        <w:trPr>
          <w:trHeight w:val="544"/>
        </w:trPr>
        <w:tc>
          <w:tcPr>
            <w:tcW w:w="3690" w:type="dxa"/>
            <w:vAlign w:val="center"/>
          </w:tcPr>
          <w:p w14:paraId="12C96D37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240" w:lineRule="auto"/>
              <w:ind w:right="30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  <w:lang w:val="en-US"/>
              </w:rPr>
              <w:t>[</w:t>
            </w: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</w:rPr>
              <w:t>COMPANY NAME</w:t>
            </w: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</w:rPr>
              <w:t>]</w:t>
            </w:r>
          </w:p>
        </w:tc>
        <w:tc>
          <w:tcPr>
            <w:tcW w:w="1417" w:type="dxa"/>
            <w:vAlign w:val="center"/>
          </w:tcPr>
          <w:p w14:paraId="546F8283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240" w:lineRule="auto"/>
              <w:ind w:right="2061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3935" w:type="dxa"/>
            <w:vAlign w:val="center"/>
          </w:tcPr>
          <w:p w14:paraId="54EEC9E2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240" w:lineRule="auto"/>
              <w:ind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  <w:lang w:val="en-US"/>
              </w:rPr>
              <w:t>[</w:t>
            </w: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  <w:highlight w:val="yellow"/>
              </w:rPr>
              <w:t>COMPANY NAME</w:t>
            </w:r>
            <w:r w:rsidRPr="00AF2857">
              <w:rPr>
                <w:rStyle w:val="Prompt"/>
                <w:rFonts w:ascii="Century Gothic" w:hAnsi="Century Gothic"/>
                <w:b/>
                <w:color w:val="002E5A"/>
                <w:sz w:val="20"/>
                <w:szCs w:val="20"/>
              </w:rPr>
              <w:t>]</w:t>
            </w:r>
          </w:p>
        </w:tc>
      </w:tr>
      <w:tr w:rsidR="00E35C4F" w:rsidRPr="00AF2857" w14:paraId="3F680D4D" w14:textId="77777777" w:rsidTr="00C94029">
        <w:trPr>
          <w:trHeight w:val="564"/>
        </w:trPr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D5C2264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30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A03E1B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487B5B3D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jc w:val="center"/>
              <w:rPr>
                <w:rFonts w:ascii="Century Gothic" w:hAnsi="Century Gothic"/>
                <w:color w:val="002E5A"/>
                <w:sz w:val="20"/>
                <w:szCs w:val="20"/>
                <w:lang w:val="en-US"/>
              </w:rPr>
            </w:pPr>
          </w:p>
        </w:tc>
      </w:tr>
      <w:tr w:rsidR="00E35C4F" w:rsidRPr="008B3DDF" w14:paraId="7C05492C" w14:textId="77777777" w:rsidTr="00C94029">
        <w:trPr>
          <w:trHeight w:val="462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15D30A28" w14:textId="5D18E607" w:rsidR="00E35C4F" w:rsidRPr="00AF2857" w:rsidRDefault="00151626" w:rsidP="00151626">
            <w:pPr>
              <w:spacing w:after="0"/>
              <w:jc w:val="center"/>
              <w:rPr>
                <w:rFonts w:ascii="Century Gothic" w:hAnsi="Century Gothic" w:cs="Times New Roman"/>
                <w:color w:val="002E5A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imes New Roman"/>
                <w:color w:val="002E5A"/>
                <w:sz w:val="18"/>
                <w:szCs w:val="18"/>
                <w:lang w:val="en-US"/>
              </w:rPr>
              <w:t>Name and Signature</w:t>
            </w:r>
          </w:p>
        </w:tc>
        <w:tc>
          <w:tcPr>
            <w:tcW w:w="1417" w:type="dxa"/>
            <w:vAlign w:val="center"/>
          </w:tcPr>
          <w:p w14:paraId="5C39696F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  <w:lang w:val="en-US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218EBD6A" w14:textId="14AF1961" w:rsidR="00E35C4F" w:rsidRPr="00AF2857" w:rsidRDefault="00151626" w:rsidP="00151626">
            <w:pPr>
              <w:spacing w:after="0"/>
              <w:jc w:val="center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Times New Roman"/>
                <w:color w:val="002E5A"/>
                <w:sz w:val="18"/>
                <w:szCs w:val="18"/>
                <w:lang w:val="en-US"/>
              </w:rPr>
              <w:t>Name and Signature</w:t>
            </w:r>
          </w:p>
        </w:tc>
      </w:tr>
      <w:tr w:rsidR="00E35C4F" w:rsidRPr="008B3DDF" w14:paraId="5C763C44" w14:textId="77777777" w:rsidTr="00C94029">
        <w:trPr>
          <w:trHeight w:val="412"/>
        </w:trPr>
        <w:tc>
          <w:tcPr>
            <w:tcW w:w="3690" w:type="dxa"/>
            <w:vAlign w:val="center"/>
          </w:tcPr>
          <w:p w14:paraId="71D509A1" w14:textId="77777777" w:rsidR="00E35C4F" w:rsidRPr="00AF2857" w:rsidRDefault="00E35C4F" w:rsidP="00C94029">
            <w:pPr>
              <w:spacing w:after="0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4DF4E04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  <w:lang w:val="en-US"/>
              </w:rPr>
            </w:pPr>
          </w:p>
        </w:tc>
        <w:tc>
          <w:tcPr>
            <w:tcW w:w="3935" w:type="dxa"/>
            <w:vAlign w:val="center"/>
          </w:tcPr>
          <w:p w14:paraId="55C0B1EA" w14:textId="77777777" w:rsidR="00E35C4F" w:rsidRPr="00AF2857" w:rsidRDefault="00E35C4F" w:rsidP="00C94029">
            <w:pPr>
              <w:spacing w:after="0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</w:p>
        </w:tc>
      </w:tr>
      <w:tr w:rsidR="00E35C4F" w:rsidRPr="00AF2857" w14:paraId="7401D8A0" w14:textId="77777777" w:rsidTr="00C94029">
        <w:trPr>
          <w:trHeight w:val="597"/>
        </w:trPr>
        <w:tc>
          <w:tcPr>
            <w:tcW w:w="3690" w:type="dxa"/>
            <w:vAlign w:val="bottom"/>
          </w:tcPr>
          <w:p w14:paraId="3EF2E9E0" w14:textId="77777777" w:rsidR="00E35C4F" w:rsidRPr="00AF2857" w:rsidRDefault="00E35C4F" w:rsidP="00C94029">
            <w:pPr>
              <w:spacing w:after="0"/>
              <w:jc w:val="center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  <w:r w:rsidRPr="00AF2857"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  <w:t>Place and date:</w:t>
            </w:r>
          </w:p>
        </w:tc>
        <w:tc>
          <w:tcPr>
            <w:tcW w:w="1417" w:type="dxa"/>
            <w:vAlign w:val="bottom"/>
          </w:tcPr>
          <w:p w14:paraId="080302CE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jc w:val="center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3935" w:type="dxa"/>
            <w:vAlign w:val="bottom"/>
          </w:tcPr>
          <w:p w14:paraId="768F56CC" w14:textId="77777777" w:rsidR="00E35C4F" w:rsidRPr="00AF2857" w:rsidRDefault="00E35C4F" w:rsidP="00C94029">
            <w:pPr>
              <w:spacing w:after="0"/>
              <w:jc w:val="center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  <w:r w:rsidRPr="00AF2857"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  <w:t>Place and date:</w:t>
            </w:r>
          </w:p>
        </w:tc>
      </w:tr>
      <w:tr w:rsidR="00E35C4F" w:rsidRPr="00AF2857" w14:paraId="173BFC45" w14:textId="77777777" w:rsidTr="00C94029">
        <w:trPr>
          <w:trHeight w:val="412"/>
        </w:trPr>
        <w:tc>
          <w:tcPr>
            <w:tcW w:w="3690" w:type="dxa"/>
            <w:vAlign w:val="center"/>
          </w:tcPr>
          <w:p w14:paraId="05E07088" w14:textId="77777777" w:rsidR="00E35C4F" w:rsidRPr="00AF2857" w:rsidRDefault="00E35C4F" w:rsidP="00C94029">
            <w:pPr>
              <w:pBdr>
                <w:bottom w:val="single" w:sz="4" w:space="1" w:color="auto"/>
              </w:pBdr>
              <w:spacing w:after="0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E49D55F" w14:textId="77777777" w:rsidR="00E35C4F" w:rsidRPr="00AF2857" w:rsidRDefault="00E35C4F" w:rsidP="00C94029">
            <w:pPr>
              <w:pStyle w:val="Style13"/>
              <w:widowControl/>
              <w:tabs>
                <w:tab w:val="left" w:pos="4651"/>
              </w:tabs>
              <w:spacing w:line="360" w:lineRule="auto"/>
              <w:ind w:right="2061" w:firstLine="0"/>
              <w:rPr>
                <w:rFonts w:ascii="Century Gothic" w:hAnsi="Century Gothic"/>
                <w:b/>
                <w:bCs/>
                <w:color w:val="002E5A"/>
                <w:sz w:val="20"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418B4752" w14:textId="77777777" w:rsidR="00E35C4F" w:rsidRPr="00AF2857" w:rsidRDefault="00E35C4F" w:rsidP="00C94029">
            <w:pPr>
              <w:spacing w:after="0"/>
              <w:rPr>
                <w:rFonts w:ascii="Century Gothic" w:hAnsi="Century Gothic" w:cs="Times New Roman"/>
                <w:color w:val="002E5A"/>
                <w:sz w:val="20"/>
                <w:szCs w:val="20"/>
                <w:lang w:val="en-US"/>
              </w:rPr>
            </w:pPr>
          </w:p>
        </w:tc>
      </w:tr>
    </w:tbl>
    <w:p w14:paraId="7349909F" w14:textId="77777777" w:rsidR="00E35C4F" w:rsidRDefault="00E35C4F" w:rsidP="00E35C4F">
      <w:pPr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683E0E62" w14:textId="77777777" w:rsidR="00E35C4F" w:rsidRDefault="00E35C4F" w:rsidP="00E35C4F">
      <w:pPr>
        <w:rPr>
          <w:rFonts w:ascii="Century Gothic" w:hAnsi="Century Gothic" w:cs="Times New Roman"/>
          <w:color w:val="002E5A"/>
          <w:sz w:val="20"/>
          <w:szCs w:val="20"/>
          <w:lang w:val="en-US"/>
        </w:rPr>
      </w:pPr>
    </w:p>
    <w:p w14:paraId="43F3D6D1" w14:textId="77777777" w:rsidR="00E35C4F" w:rsidRPr="00AF2857" w:rsidRDefault="00E35C4F" w:rsidP="00DE49BE">
      <w:pPr>
        <w:rPr>
          <w:rFonts w:ascii="Century Gothic" w:hAnsi="Century Gothic" w:cs="Times New Roman"/>
          <w:color w:val="002E5A"/>
          <w:sz w:val="20"/>
          <w:szCs w:val="20"/>
          <w:lang w:val="en-GB"/>
        </w:rPr>
      </w:pPr>
    </w:p>
    <w:sectPr w:rsidR="00E35C4F" w:rsidRPr="00AF2857" w:rsidSect="003F52AC">
      <w:footerReference w:type="default" r:id="rId12"/>
      <w:pgSz w:w="11906" w:h="16838"/>
      <w:pgMar w:top="993" w:right="155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70E05" w14:textId="77777777" w:rsidR="004D258A" w:rsidRDefault="004D258A" w:rsidP="00F97EFA">
      <w:pPr>
        <w:spacing w:after="0" w:line="240" w:lineRule="auto"/>
      </w:pPr>
      <w:r>
        <w:separator/>
      </w:r>
    </w:p>
  </w:endnote>
  <w:endnote w:type="continuationSeparator" w:id="0">
    <w:p w14:paraId="36A7FA7B" w14:textId="77777777" w:rsidR="004D258A" w:rsidRDefault="004D258A" w:rsidP="00F9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A0F3" w14:textId="02D30EE6" w:rsidR="00F97EFA" w:rsidRPr="00AF2857" w:rsidRDefault="00AF2857" w:rsidP="00AF2857">
    <w:pPr>
      <w:rPr>
        <w:rFonts w:ascii="Century Gothic" w:hAnsi="Century Gothic" w:cs="Tahoma"/>
        <w:color w:val="002E5A"/>
        <w:sz w:val="16"/>
        <w:szCs w:val="16"/>
      </w:rPr>
    </w:pPr>
    <w:proofErr w:type="spellStart"/>
    <w:r w:rsidRPr="006432BC">
      <w:rPr>
        <w:rFonts w:ascii="Century Gothic" w:hAnsi="Century Gothic" w:cs="Tahoma"/>
        <w:color w:val="002E5A"/>
        <w:sz w:val="16"/>
        <w:szCs w:val="16"/>
      </w:rPr>
      <w:t>M</w:t>
    </w:r>
    <w:r>
      <w:rPr>
        <w:rFonts w:ascii="Century Gothic" w:hAnsi="Century Gothic" w:cs="Tahoma"/>
        <w:color w:val="002E5A"/>
        <w:sz w:val="16"/>
        <w:szCs w:val="16"/>
      </w:rPr>
      <w:t>od</w:t>
    </w:r>
    <w:proofErr w:type="spellEnd"/>
    <w:r>
      <w:rPr>
        <w:rFonts w:ascii="Century Gothic" w:hAnsi="Century Gothic" w:cs="Tahoma"/>
        <w:color w:val="002E5A"/>
        <w:sz w:val="16"/>
        <w:szCs w:val="16"/>
      </w:rPr>
      <w:t xml:space="preserve">. </w:t>
    </w:r>
    <w:r w:rsidRPr="00260BDF">
      <w:rPr>
        <w:rFonts w:ascii="Century Gothic" w:hAnsi="Century Gothic" w:cs="Tahoma"/>
        <w:color w:val="002E5A"/>
        <w:sz w:val="16"/>
        <w:szCs w:val="16"/>
        <w:highlight w:val="yellow"/>
      </w:rPr>
      <w:t>4516E/</w:t>
    </w:r>
    <w:r w:rsidR="00260BDF" w:rsidRPr="00260BDF">
      <w:rPr>
        <w:rFonts w:ascii="Century Gothic" w:hAnsi="Century Gothic" w:cs="Tahoma"/>
        <w:color w:val="002E5A"/>
        <w:sz w:val="16"/>
        <w:szCs w:val="16"/>
        <w:highlight w:val="yellow"/>
      </w:rPr>
      <w:t>1</w:t>
    </w:r>
    <w:r w:rsidRPr="006432BC">
      <w:rPr>
        <w:rFonts w:ascii="Century Gothic" w:hAnsi="Century Gothic" w:cs="Tahoma"/>
        <w:color w:val="002E5A"/>
        <w:sz w:val="16"/>
        <w:szCs w:val="16"/>
      </w:rPr>
      <w:t xml:space="preserve">    </w:t>
    </w:r>
    <w:r w:rsidRPr="006432BC">
      <w:rPr>
        <w:rFonts w:ascii="Century Gothic" w:hAnsi="Century Gothic" w:cs="Tahoma"/>
        <w:color w:val="002E5A"/>
        <w:sz w:val="16"/>
        <w:szCs w:val="16"/>
      </w:rPr>
      <w:tab/>
    </w:r>
    <w:r>
      <w:rPr>
        <w:rFonts w:ascii="Century Gothic" w:hAnsi="Century Gothic" w:cs="Tahoma"/>
        <w:color w:val="002E5A"/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Pr="006432BC">
      <w:rPr>
        <w:rFonts w:ascii="Century Gothic" w:hAnsi="Century Gothic"/>
        <w:color w:val="002E5A"/>
        <w:sz w:val="16"/>
        <w:szCs w:val="16"/>
      </w:rPr>
      <w:t xml:space="preserve">Pagina </w:t>
    </w:r>
    <w:r w:rsidRPr="00E4105B">
      <w:rPr>
        <w:rFonts w:ascii="Century Gothic" w:hAnsi="Century Gothic"/>
        <w:color w:val="002E5A"/>
        <w:sz w:val="16"/>
        <w:szCs w:val="16"/>
      </w:rPr>
      <w:fldChar w:fldCharType="begin"/>
    </w:r>
    <w:r w:rsidRPr="006432BC">
      <w:rPr>
        <w:rFonts w:ascii="Century Gothic" w:hAnsi="Century Gothic"/>
        <w:color w:val="002E5A"/>
        <w:sz w:val="16"/>
        <w:szCs w:val="16"/>
      </w:rPr>
      <w:instrText xml:space="preserve"> PAGE </w:instrText>
    </w:r>
    <w:r w:rsidRPr="00E4105B">
      <w:rPr>
        <w:rFonts w:ascii="Century Gothic" w:hAnsi="Century Gothic"/>
        <w:color w:val="002E5A"/>
        <w:sz w:val="16"/>
        <w:szCs w:val="16"/>
      </w:rPr>
      <w:fldChar w:fldCharType="separate"/>
    </w:r>
    <w:r w:rsidR="00BD497B">
      <w:rPr>
        <w:rFonts w:ascii="Century Gothic" w:hAnsi="Century Gothic"/>
        <w:noProof/>
        <w:color w:val="002E5A"/>
        <w:sz w:val="16"/>
        <w:szCs w:val="16"/>
      </w:rPr>
      <w:t>2</w:t>
    </w:r>
    <w:r w:rsidRPr="00E4105B">
      <w:rPr>
        <w:rFonts w:ascii="Century Gothic" w:hAnsi="Century Gothic"/>
        <w:color w:val="002E5A"/>
        <w:sz w:val="16"/>
        <w:szCs w:val="16"/>
      </w:rPr>
      <w:fldChar w:fldCharType="end"/>
    </w:r>
    <w:r w:rsidRPr="006432BC">
      <w:rPr>
        <w:rFonts w:ascii="Century Gothic" w:hAnsi="Century Gothic"/>
        <w:color w:val="002E5A"/>
        <w:sz w:val="16"/>
        <w:szCs w:val="16"/>
      </w:rPr>
      <w:t xml:space="preserve"> di </w:t>
    </w:r>
    <w:r w:rsidRPr="00E4105B">
      <w:rPr>
        <w:rFonts w:ascii="Century Gothic" w:hAnsi="Century Gothic"/>
        <w:color w:val="002E5A"/>
        <w:sz w:val="16"/>
        <w:szCs w:val="16"/>
      </w:rPr>
      <w:fldChar w:fldCharType="begin"/>
    </w:r>
    <w:r w:rsidRPr="006432BC">
      <w:rPr>
        <w:rFonts w:ascii="Century Gothic" w:hAnsi="Century Gothic"/>
        <w:color w:val="002E5A"/>
        <w:sz w:val="16"/>
        <w:szCs w:val="16"/>
      </w:rPr>
      <w:instrText xml:space="preserve"> NUMPAGES  </w:instrText>
    </w:r>
    <w:r w:rsidRPr="00E4105B">
      <w:rPr>
        <w:rFonts w:ascii="Century Gothic" w:hAnsi="Century Gothic"/>
        <w:color w:val="002E5A"/>
        <w:sz w:val="16"/>
        <w:szCs w:val="16"/>
      </w:rPr>
      <w:fldChar w:fldCharType="separate"/>
    </w:r>
    <w:r w:rsidR="00BD497B">
      <w:rPr>
        <w:rFonts w:ascii="Century Gothic" w:hAnsi="Century Gothic"/>
        <w:noProof/>
        <w:color w:val="002E5A"/>
        <w:sz w:val="16"/>
        <w:szCs w:val="16"/>
      </w:rPr>
      <w:t>3</w:t>
    </w:r>
    <w:r w:rsidRPr="00E4105B">
      <w:rPr>
        <w:rFonts w:ascii="Century Gothic" w:hAnsi="Century Gothic"/>
        <w:color w:val="002E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87BE" w14:textId="77777777" w:rsidR="004D258A" w:rsidRDefault="004D258A" w:rsidP="00F97EFA">
      <w:pPr>
        <w:spacing w:after="0" w:line="240" w:lineRule="auto"/>
      </w:pPr>
      <w:r>
        <w:separator/>
      </w:r>
    </w:p>
  </w:footnote>
  <w:footnote w:type="continuationSeparator" w:id="0">
    <w:p w14:paraId="4E32C14A" w14:textId="77777777" w:rsidR="004D258A" w:rsidRDefault="004D258A" w:rsidP="00F9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005A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26F4288F"/>
    <w:multiLevelType w:val="singleLevel"/>
    <w:tmpl w:val="7660AD5A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</w:abstractNum>
  <w:abstractNum w:abstractNumId="2" w15:restartNumberingAfterBreak="0">
    <w:nsid w:val="3C7A458F"/>
    <w:multiLevelType w:val="hybridMultilevel"/>
    <w:tmpl w:val="66D4514E"/>
    <w:lvl w:ilvl="0" w:tplc="7660AD5A">
      <w:start w:val="1"/>
      <w:numFmt w:val="bullet"/>
      <w:lvlText w:val="−"/>
      <w:lvlJc w:val="left"/>
      <w:pPr>
        <w:ind w:left="150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D690D5A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4EEC0A95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E2A45EF"/>
    <w:multiLevelType w:val="singleLevel"/>
    <w:tmpl w:val="0410000F"/>
    <w:lvl w:ilvl="0">
      <w:start w:val="1"/>
      <w:numFmt w:val="decimal"/>
      <w:lvlText w:val="%1."/>
      <w:lvlJc w:val="left"/>
      <w:pPr>
        <w:ind w:left="786" w:hanging="360"/>
      </w:pPr>
    </w:lvl>
  </w:abstractNum>
  <w:abstractNum w:abstractNumId="6" w15:restartNumberingAfterBreak="0">
    <w:nsid w:val="656D4F47"/>
    <w:multiLevelType w:val="hybridMultilevel"/>
    <w:tmpl w:val="5FD28EE8"/>
    <w:lvl w:ilvl="0" w:tplc="EB60802C">
      <w:start w:val="2017"/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6BEA3543"/>
    <w:multiLevelType w:val="hybridMultilevel"/>
    <w:tmpl w:val="4C3E5E16"/>
    <w:lvl w:ilvl="0" w:tplc="76F878DA">
      <w:start w:val="2"/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B0"/>
    <w:rsid w:val="000568AD"/>
    <w:rsid w:val="00096413"/>
    <w:rsid w:val="000A3659"/>
    <w:rsid w:val="000B1A95"/>
    <w:rsid w:val="000C60AC"/>
    <w:rsid w:val="000E1878"/>
    <w:rsid w:val="000E7307"/>
    <w:rsid w:val="000F6318"/>
    <w:rsid w:val="001000CD"/>
    <w:rsid w:val="00113F0F"/>
    <w:rsid w:val="001148F5"/>
    <w:rsid w:val="00151626"/>
    <w:rsid w:val="001535B4"/>
    <w:rsid w:val="001B4C05"/>
    <w:rsid w:val="001B7C5F"/>
    <w:rsid w:val="001C511A"/>
    <w:rsid w:val="001D72BF"/>
    <w:rsid w:val="001F1357"/>
    <w:rsid w:val="001F1B35"/>
    <w:rsid w:val="00206F49"/>
    <w:rsid w:val="00216809"/>
    <w:rsid w:val="0023014F"/>
    <w:rsid w:val="00232A9B"/>
    <w:rsid w:val="00237D28"/>
    <w:rsid w:val="002468CF"/>
    <w:rsid w:val="00260BDF"/>
    <w:rsid w:val="002935E7"/>
    <w:rsid w:val="0029375D"/>
    <w:rsid w:val="002B709D"/>
    <w:rsid w:val="002D010A"/>
    <w:rsid w:val="002D68CA"/>
    <w:rsid w:val="00301CB6"/>
    <w:rsid w:val="0032004A"/>
    <w:rsid w:val="00344BCA"/>
    <w:rsid w:val="00353E9F"/>
    <w:rsid w:val="003822B5"/>
    <w:rsid w:val="0038258D"/>
    <w:rsid w:val="003830A6"/>
    <w:rsid w:val="00393515"/>
    <w:rsid w:val="003C056D"/>
    <w:rsid w:val="003C148B"/>
    <w:rsid w:val="003D50A2"/>
    <w:rsid w:val="003D623C"/>
    <w:rsid w:val="003E6719"/>
    <w:rsid w:val="003F52AC"/>
    <w:rsid w:val="004036FD"/>
    <w:rsid w:val="004368B0"/>
    <w:rsid w:val="00446375"/>
    <w:rsid w:val="004851A2"/>
    <w:rsid w:val="004910F1"/>
    <w:rsid w:val="00494FFE"/>
    <w:rsid w:val="004A3F88"/>
    <w:rsid w:val="004B2FAF"/>
    <w:rsid w:val="004D258A"/>
    <w:rsid w:val="004D6BFD"/>
    <w:rsid w:val="00506833"/>
    <w:rsid w:val="0051738C"/>
    <w:rsid w:val="00541D71"/>
    <w:rsid w:val="00553E96"/>
    <w:rsid w:val="00583DC9"/>
    <w:rsid w:val="005911E8"/>
    <w:rsid w:val="005B3E82"/>
    <w:rsid w:val="005B453E"/>
    <w:rsid w:val="005B5262"/>
    <w:rsid w:val="005C78BB"/>
    <w:rsid w:val="005D3B13"/>
    <w:rsid w:val="00600540"/>
    <w:rsid w:val="006134D7"/>
    <w:rsid w:val="00625D36"/>
    <w:rsid w:val="00642816"/>
    <w:rsid w:val="0066580F"/>
    <w:rsid w:val="006950A5"/>
    <w:rsid w:val="006B0C44"/>
    <w:rsid w:val="00722C7E"/>
    <w:rsid w:val="00723203"/>
    <w:rsid w:val="007447A0"/>
    <w:rsid w:val="007B5304"/>
    <w:rsid w:val="00812241"/>
    <w:rsid w:val="00823AE6"/>
    <w:rsid w:val="00831E53"/>
    <w:rsid w:val="00846107"/>
    <w:rsid w:val="0086410B"/>
    <w:rsid w:val="00872460"/>
    <w:rsid w:val="0087340D"/>
    <w:rsid w:val="00874049"/>
    <w:rsid w:val="00894344"/>
    <w:rsid w:val="00894350"/>
    <w:rsid w:val="008A1475"/>
    <w:rsid w:val="008B1411"/>
    <w:rsid w:val="008B3DDF"/>
    <w:rsid w:val="00911309"/>
    <w:rsid w:val="00915969"/>
    <w:rsid w:val="00921838"/>
    <w:rsid w:val="00924DA8"/>
    <w:rsid w:val="009659BF"/>
    <w:rsid w:val="00974190"/>
    <w:rsid w:val="009955CA"/>
    <w:rsid w:val="009A757B"/>
    <w:rsid w:val="009E7665"/>
    <w:rsid w:val="009F5CFB"/>
    <w:rsid w:val="00A42B3D"/>
    <w:rsid w:val="00A72A6A"/>
    <w:rsid w:val="00A73EC5"/>
    <w:rsid w:val="00A801B5"/>
    <w:rsid w:val="00AC1C09"/>
    <w:rsid w:val="00AE2C87"/>
    <w:rsid w:val="00AE6FD7"/>
    <w:rsid w:val="00AF2857"/>
    <w:rsid w:val="00AF4894"/>
    <w:rsid w:val="00B04107"/>
    <w:rsid w:val="00B05212"/>
    <w:rsid w:val="00B11C65"/>
    <w:rsid w:val="00B146C6"/>
    <w:rsid w:val="00B16F91"/>
    <w:rsid w:val="00B72619"/>
    <w:rsid w:val="00BA21DB"/>
    <w:rsid w:val="00BD2C70"/>
    <w:rsid w:val="00BD3E12"/>
    <w:rsid w:val="00BD497B"/>
    <w:rsid w:val="00C02BB8"/>
    <w:rsid w:val="00C170DB"/>
    <w:rsid w:val="00C21322"/>
    <w:rsid w:val="00C50EE1"/>
    <w:rsid w:val="00C70893"/>
    <w:rsid w:val="00C9538D"/>
    <w:rsid w:val="00C96AF5"/>
    <w:rsid w:val="00CD1B65"/>
    <w:rsid w:val="00D15AE6"/>
    <w:rsid w:val="00D250BD"/>
    <w:rsid w:val="00D3182E"/>
    <w:rsid w:val="00D429C2"/>
    <w:rsid w:val="00D53EEB"/>
    <w:rsid w:val="00D71B36"/>
    <w:rsid w:val="00D75804"/>
    <w:rsid w:val="00D80478"/>
    <w:rsid w:val="00D815DE"/>
    <w:rsid w:val="00D907C0"/>
    <w:rsid w:val="00DB3FD8"/>
    <w:rsid w:val="00DD595D"/>
    <w:rsid w:val="00DE49BE"/>
    <w:rsid w:val="00E15AE0"/>
    <w:rsid w:val="00E35C4F"/>
    <w:rsid w:val="00E376A8"/>
    <w:rsid w:val="00E45567"/>
    <w:rsid w:val="00E57F95"/>
    <w:rsid w:val="00E61E19"/>
    <w:rsid w:val="00E8063E"/>
    <w:rsid w:val="00E84159"/>
    <w:rsid w:val="00EA46F0"/>
    <w:rsid w:val="00EB2ACC"/>
    <w:rsid w:val="00ED14B8"/>
    <w:rsid w:val="00EE0A62"/>
    <w:rsid w:val="00EF4FA6"/>
    <w:rsid w:val="00F11DC8"/>
    <w:rsid w:val="00F164E7"/>
    <w:rsid w:val="00F16F08"/>
    <w:rsid w:val="00F24054"/>
    <w:rsid w:val="00F24E03"/>
    <w:rsid w:val="00F447CA"/>
    <w:rsid w:val="00F45F0C"/>
    <w:rsid w:val="00F53C45"/>
    <w:rsid w:val="00F667E7"/>
    <w:rsid w:val="00F66B17"/>
    <w:rsid w:val="00F67744"/>
    <w:rsid w:val="00F76855"/>
    <w:rsid w:val="00F85081"/>
    <w:rsid w:val="00F92CDB"/>
    <w:rsid w:val="00F941AC"/>
    <w:rsid w:val="00F97EFA"/>
    <w:rsid w:val="00FA30C8"/>
    <w:rsid w:val="00FA5FE0"/>
    <w:rsid w:val="00FA6BD9"/>
    <w:rsid w:val="00FC7CD9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A095"/>
  <w15:docId w15:val="{33F25852-EC68-486F-BCB1-866E8EA8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7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EFA"/>
  </w:style>
  <w:style w:type="paragraph" w:styleId="Pidipagina">
    <w:name w:val="footer"/>
    <w:basedOn w:val="Normale"/>
    <w:link w:val="PidipaginaCarattere"/>
    <w:uiPriority w:val="99"/>
    <w:unhideWhenUsed/>
    <w:rsid w:val="00F97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EFA"/>
  </w:style>
  <w:style w:type="paragraph" w:customStyle="1" w:styleId="ORPara">
    <w:name w:val="ORPara"/>
    <w:aliases w:val="P"/>
    <w:basedOn w:val="Normale"/>
    <w:rsid w:val="001F1B3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Prompt">
    <w:name w:val="Prompt"/>
    <w:rsid w:val="001F1B35"/>
    <w:rPr>
      <w:color w:val="auto"/>
    </w:rPr>
  </w:style>
  <w:style w:type="paragraph" w:customStyle="1" w:styleId="Style7">
    <w:name w:val="Style7"/>
    <w:basedOn w:val="Normale"/>
    <w:uiPriority w:val="99"/>
    <w:rsid w:val="00DE4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6">
    <w:name w:val="Font Style36"/>
    <w:basedOn w:val="Carpredefinitoparagrafo"/>
    <w:uiPriority w:val="99"/>
    <w:rsid w:val="00DE49BE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DE4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e"/>
    <w:uiPriority w:val="99"/>
    <w:rsid w:val="00D3182E"/>
    <w:pPr>
      <w:widowControl w:val="0"/>
      <w:autoSpaceDE w:val="0"/>
      <w:autoSpaceDN w:val="0"/>
      <w:adjustRightInd w:val="0"/>
      <w:spacing w:after="0" w:line="644" w:lineRule="exact"/>
      <w:ind w:hanging="104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5">
    <w:name w:val="Font Style35"/>
    <w:basedOn w:val="Carpredefinitoparagrafo"/>
    <w:uiPriority w:val="99"/>
    <w:rsid w:val="00D3182E"/>
    <w:rPr>
      <w:rFonts w:ascii="Times New Roman" w:hAnsi="Times New Roman" w:cs="Times New Roman"/>
      <w:b/>
      <w:bCs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3182E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D3182E"/>
    <w:pPr>
      <w:widowControl w:val="0"/>
      <w:suppressAutoHyphens/>
      <w:spacing w:after="12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3182E"/>
    <w:rPr>
      <w:rFonts w:ascii="Times New Roman" w:eastAsiaTheme="minorEastAsia" w:hAnsi="Times New Roma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26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B2FAF"/>
    <w:rPr>
      <w:color w:val="808080"/>
    </w:rPr>
  </w:style>
  <w:style w:type="character" w:customStyle="1" w:styleId="Testo2">
    <w:name w:val="Testo 2"/>
    <w:basedOn w:val="Carpredefinitoparagrafo"/>
    <w:uiPriority w:val="1"/>
    <w:qFormat/>
    <w:rsid w:val="004B2FAF"/>
    <w:rPr>
      <w:rFonts w:ascii="Century Gothic" w:hAnsi="Century Gothic"/>
      <w:color w:val="002E5A"/>
      <w:sz w:val="16"/>
    </w:rPr>
  </w:style>
  <w:style w:type="character" w:customStyle="1" w:styleId="TESTO3">
    <w:name w:val="TESTO 3"/>
    <w:basedOn w:val="Carpredefinitoparagrafo"/>
    <w:uiPriority w:val="1"/>
    <w:qFormat/>
    <w:rsid w:val="004B2FAF"/>
    <w:rPr>
      <w:rFonts w:ascii="Century Gothic" w:hAnsi="Century Gothic"/>
      <w:b/>
      <w:color w:val="002E5A"/>
      <w:sz w:val="16"/>
    </w:rPr>
  </w:style>
  <w:style w:type="character" w:customStyle="1" w:styleId="Stile1">
    <w:name w:val="Stile1"/>
    <w:basedOn w:val="Carpredefinitoparagrafo"/>
    <w:uiPriority w:val="1"/>
    <w:rsid w:val="00AE2C87"/>
    <w:rPr>
      <w:sz w:val="20"/>
    </w:rPr>
  </w:style>
  <w:style w:type="character" w:customStyle="1" w:styleId="Stile2">
    <w:name w:val="Stile2"/>
    <w:basedOn w:val="Carpredefinitoparagrafo"/>
    <w:uiPriority w:val="1"/>
    <w:rsid w:val="00AE2C87"/>
    <w:rPr>
      <w:rFonts w:ascii="Century Gothic" w:hAnsi="Century Gothic"/>
      <w:sz w:val="20"/>
    </w:rPr>
  </w:style>
  <w:style w:type="paragraph" w:styleId="Paragrafoelenco">
    <w:name w:val="List Paragraph"/>
    <w:basedOn w:val="Normale"/>
    <w:uiPriority w:val="34"/>
    <w:qFormat/>
    <w:rsid w:val="00722C7E"/>
    <w:pPr>
      <w:ind w:left="720"/>
      <w:contextualSpacing/>
    </w:pPr>
  </w:style>
  <w:style w:type="character" w:customStyle="1" w:styleId="Stile3">
    <w:name w:val="Stile3"/>
    <w:basedOn w:val="Carpredefinitoparagrafo"/>
    <w:uiPriority w:val="1"/>
    <w:rsid w:val="00722C7E"/>
    <w:rPr>
      <w:rFonts w:ascii="Century Gothic" w:hAnsi="Century Gothic"/>
      <w:color w:val="002E5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9DA48B06BA4049B71D475648C01F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1342C9-B416-42F2-B52D-4780A473966C}"/>
      </w:docPartPr>
      <w:docPartBody>
        <w:p w:rsidR="000E76DD" w:rsidRDefault="00662005" w:rsidP="00662005">
          <w:pPr>
            <w:pStyle w:val="829DA48B06BA4049B71D475648C01F2C3"/>
          </w:pPr>
          <w:r>
            <w:rPr>
              <w:rFonts w:ascii="Century Gothic" w:hAnsi="Century Gothic"/>
              <w:color w:val="002E5A"/>
              <w:sz w:val="18"/>
              <w:szCs w:val="18"/>
              <w:shd w:val="clear" w:color="auto" w:fill="D9E2F3" w:themeFill="accent1" w:themeFillTint="33"/>
            </w:rPr>
            <w:t>____________________</w:t>
          </w:r>
        </w:p>
      </w:docPartBody>
    </w:docPart>
    <w:docPart>
      <w:docPartPr>
        <w:name w:val="72D922AE51CC41ADAC7151CD59857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B7A664-DE75-49A0-9288-B9320B6D6C54}"/>
      </w:docPartPr>
      <w:docPartBody>
        <w:p w:rsidR="000E76DD" w:rsidRDefault="00662005" w:rsidP="00662005">
          <w:pPr>
            <w:pStyle w:val="72D922AE51CC41ADAC7151CD5985723A3"/>
          </w:pPr>
          <w:r w:rsidRPr="0087340D">
            <w:rPr>
              <w:rStyle w:val="Stile2"/>
              <w:shd w:val="clear" w:color="auto" w:fill="D9E2F3" w:themeFill="accent1" w:themeFillTint="33"/>
            </w:rPr>
            <w:t>Select Directive</w:t>
          </w:r>
        </w:p>
      </w:docPartBody>
    </w:docPart>
    <w:docPart>
      <w:docPartPr>
        <w:name w:val="47210609913D46CA8F590810982B0C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10C5F7-B045-416F-B0A2-EF068EE35A32}"/>
      </w:docPartPr>
      <w:docPartBody>
        <w:p w:rsidR="000E76DD" w:rsidRDefault="00662005" w:rsidP="00662005">
          <w:pPr>
            <w:pStyle w:val="47210609913D46CA8F590810982B0CFF1"/>
          </w:pPr>
          <w:r w:rsidRPr="003822B5">
            <w:rPr>
              <w:rStyle w:val="Stile2"/>
              <w:shd w:val="clear" w:color="auto" w:fill="D9E2F3" w:themeFill="accent1" w:themeFillTint="33"/>
            </w:rPr>
            <w:t>Select Directive</w:t>
          </w:r>
        </w:p>
      </w:docPartBody>
    </w:docPart>
    <w:docPart>
      <w:docPartPr>
        <w:name w:val="BF14736F9E4843AA8A4152B27D6145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88B0D-9F90-49BD-9416-E46482D32C78}"/>
      </w:docPartPr>
      <w:docPartBody>
        <w:p w:rsidR="005F0641" w:rsidRDefault="00782D28" w:rsidP="00782D28">
          <w:pPr>
            <w:pStyle w:val="BF14736F9E4843AA8A4152B27D61456E"/>
          </w:pPr>
          <w:r w:rsidRPr="00295A02">
            <w:rPr>
              <w:rFonts w:ascii="Century Gothic" w:hAnsi="Century Gothic"/>
              <w:color w:val="002E5A"/>
              <w:sz w:val="20"/>
              <w:szCs w:val="20"/>
              <w:shd w:val="clear" w:color="auto" w:fill="D9E2F3" w:themeFill="accent1" w:themeFillTint="33"/>
            </w:rPr>
            <w:t>____________________</w:t>
          </w:r>
        </w:p>
      </w:docPartBody>
    </w:docPart>
    <w:docPart>
      <w:docPartPr>
        <w:name w:val="39F66D88D4524B6891F127C483F60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17D15C-1F92-4FB9-8FF4-E9619584CAD6}"/>
      </w:docPartPr>
      <w:docPartBody>
        <w:p w:rsidR="005F0641" w:rsidRDefault="00782D28" w:rsidP="00782D28">
          <w:pPr>
            <w:pStyle w:val="39F66D88D4524B6891F127C483F604C8"/>
          </w:pPr>
          <w:r w:rsidRPr="00295A02">
            <w:rPr>
              <w:rFonts w:ascii="Century Gothic" w:hAnsi="Century Gothic"/>
              <w:color w:val="002E5A"/>
              <w:sz w:val="20"/>
              <w:szCs w:val="20"/>
              <w:shd w:val="clear" w:color="auto" w:fill="D9E2F3" w:themeFill="accent1" w:themeFillTint="33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005"/>
    <w:rsid w:val="000034A3"/>
    <w:rsid w:val="000E76DD"/>
    <w:rsid w:val="00224119"/>
    <w:rsid w:val="00400E52"/>
    <w:rsid w:val="005F0641"/>
    <w:rsid w:val="00662005"/>
    <w:rsid w:val="00782D28"/>
    <w:rsid w:val="00864A66"/>
    <w:rsid w:val="00AB65D5"/>
    <w:rsid w:val="00B53F14"/>
    <w:rsid w:val="00C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62005"/>
    <w:rPr>
      <w:color w:val="808080"/>
    </w:rPr>
  </w:style>
  <w:style w:type="paragraph" w:customStyle="1" w:styleId="DC54D85FBACE4B289A197B9405C46B64">
    <w:name w:val="DC54D85FBACE4B289A197B9405C46B64"/>
    <w:rsid w:val="00662005"/>
  </w:style>
  <w:style w:type="paragraph" w:customStyle="1" w:styleId="829DA48B06BA4049B71D475648C01F2C">
    <w:name w:val="829DA48B06BA4049B71D475648C01F2C"/>
    <w:rsid w:val="00662005"/>
  </w:style>
  <w:style w:type="paragraph" w:customStyle="1" w:styleId="B11B54EDC72B403E830A4472D0005EA2">
    <w:name w:val="B11B54EDC72B403E830A4472D0005EA2"/>
    <w:rsid w:val="00662005"/>
  </w:style>
  <w:style w:type="character" w:customStyle="1" w:styleId="Stile2">
    <w:name w:val="Stile2"/>
    <w:basedOn w:val="Carpredefinitoparagrafo"/>
    <w:uiPriority w:val="1"/>
    <w:rsid w:val="00662005"/>
    <w:rPr>
      <w:rFonts w:ascii="Century Gothic" w:hAnsi="Century Gothic"/>
      <w:sz w:val="20"/>
    </w:rPr>
  </w:style>
  <w:style w:type="paragraph" w:customStyle="1" w:styleId="72D922AE51CC41ADAC7151CD5985723A">
    <w:name w:val="72D922AE51CC41ADAC7151CD5985723A"/>
    <w:rsid w:val="00662005"/>
  </w:style>
  <w:style w:type="paragraph" w:customStyle="1" w:styleId="829DA48B06BA4049B71D475648C01F2C1">
    <w:name w:val="829DA48B06BA4049B71D475648C01F2C1"/>
    <w:rsid w:val="00662005"/>
    <w:rPr>
      <w:rFonts w:eastAsiaTheme="minorHAnsi"/>
      <w:lang w:eastAsia="en-US"/>
    </w:rPr>
  </w:style>
  <w:style w:type="paragraph" w:customStyle="1" w:styleId="72D922AE51CC41ADAC7151CD5985723A1">
    <w:name w:val="72D922AE51CC41ADAC7151CD5985723A1"/>
    <w:rsid w:val="00662005"/>
    <w:rPr>
      <w:rFonts w:eastAsiaTheme="minorHAnsi"/>
      <w:lang w:eastAsia="en-US"/>
    </w:rPr>
  </w:style>
  <w:style w:type="paragraph" w:customStyle="1" w:styleId="B11B54EDC72B403E830A4472D0005EA21">
    <w:name w:val="B11B54EDC72B403E830A4472D0005EA21"/>
    <w:rsid w:val="00662005"/>
    <w:rPr>
      <w:rFonts w:eastAsiaTheme="minorHAnsi"/>
      <w:lang w:eastAsia="en-US"/>
    </w:rPr>
  </w:style>
  <w:style w:type="paragraph" w:customStyle="1" w:styleId="26C2FB5A7AC74A4C955F23A3179DDD6A">
    <w:name w:val="26C2FB5A7AC74A4C955F23A3179DDD6A"/>
    <w:rsid w:val="00662005"/>
  </w:style>
  <w:style w:type="paragraph" w:customStyle="1" w:styleId="829DA48B06BA4049B71D475648C01F2C2">
    <w:name w:val="829DA48B06BA4049B71D475648C01F2C2"/>
    <w:rsid w:val="00662005"/>
    <w:rPr>
      <w:rFonts w:eastAsiaTheme="minorHAnsi"/>
      <w:lang w:eastAsia="en-US"/>
    </w:rPr>
  </w:style>
  <w:style w:type="paragraph" w:customStyle="1" w:styleId="72D922AE51CC41ADAC7151CD5985723A2">
    <w:name w:val="72D922AE51CC41ADAC7151CD5985723A2"/>
    <w:rsid w:val="00662005"/>
    <w:rPr>
      <w:rFonts w:eastAsiaTheme="minorHAnsi"/>
      <w:lang w:eastAsia="en-US"/>
    </w:rPr>
  </w:style>
  <w:style w:type="paragraph" w:customStyle="1" w:styleId="26C2FB5A7AC74A4C955F23A3179DDD6A1">
    <w:name w:val="26C2FB5A7AC74A4C955F23A3179DDD6A1"/>
    <w:rsid w:val="00662005"/>
    <w:rPr>
      <w:rFonts w:eastAsiaTheme="minorHAnsi"/>
      <w:lang w:eastAsia="en-US"/>
    </w:rPr>
  </w:style>
  <w:style w:type="paragraph" w:customStyle="1" w:styleId="B11B54EDC72B403E830A4472D0005EA22">
    <w:name w:val="B11B54EDC72B403E830A4472D0005EA22"/>
    <w:rsid w:val="00662005"/>
    <w:rPr>
      <w:rFonts w:eastAsiaTheme="minorHAnsi"/>
      <w:lang w:eastAsia="en-US"/>
    </w:rPr>
  </w:style>
  <w:style w:type="paragraph" w:customStyle="1" w:styleId="F65FB60DBC17413ABF7DA59CB5AFAD97">
    <w:name w:val="F65FB60DBC17413ABF7DA59CB5AFAD97"/>
    <w:rsid w:val="00662005"/>
  </w:style>
  <w:style w:type="paragraph" w:customStyle="1" w:styleId="2A30C51C78674C02B03512FA879DF8B4">
    <w:name w:val="2A30C51C78674C02B03512FA879DF8B4"/>
    <w:rsid w:val="00662005"/>
  </w:style>
  <w:style w:type="paragraph" w:customStyle="1" w:styleId="EE2571C7083E41409B93A340247FA03D">
    <w:name w:val="EE2571C7083E41409B93A340247FA03D"/>
    <w:rsid w:val="00662005"/>
  </w:style>
  <w:style w:type="paragraph" w:customStyle="1" w:styleId="47210609913D46CA8F590810982B0CFF">
    <w:name w:val="47210609913D46CA8F590810982B0CFF"/>
    <w:rsid w:val="00662005"/>
  </w:style>
  <w:style w:type="paragraph" w:customStyle="1" w:styleId="829DA48B06BA4049B71D475648C01F2C3">
    <w:name w:val="829DA48B06BA4049B71D475648C01F2C3"/>
    <w:rsid w:val="00662005"/>
    <w:rPr>
      <w:rFonts w:eastAsiaTheme="minorHAnsi"/>
      <w:lang w:eastAsia="en-US"/>
    </w:rPr>
  </w:style>
  <w:style w:type="paragraph" w:customStyle="1" w:styleId="72D922AE51CC41ADAC7151CD5985723A3">
    <w:name w:val="72D922AE51CC41ADAC7151CD5985723A3"/>
    <w:rsid w:val="00662005"/>
    <w:pPr>
      <w:ind w:left="720"/>
      <w:contextualSpacing/>
    </w:pPr>
    <w:rPr>
      <w:rFonts w:eastAsiaTheme="minorHAnsi"/>
      <w:lang w:eastAsia="en-US"/>
    </w:rPr>
  </w:style>
  <w:style w:type="paragraph" w:customStyle="1" w:styleId="EE2571C7083E41409B93A340247FA03D1">
    <w:name w:val="EE2571C7083E41409B93A340247FA03D1"/>
    <w:rsid w:val="00662005"/>
    <w:pPr>
      <w:ind w:left="720"/>
      <w:contextualSpacing/>
    </w:pPr>
    <w:rPr>
      <w:rFonts w:eastAsiaTheme="minorHAnsi"/>
      <w:lang w:eastAsia="en-US"/>
    </w:rPr>
  </w:style>
  <w:style w:type="paragraph" w:customStyle="1" w:styleId="47210609913D46CA8F590810982B0CFF1">
    <w:name w:val="47210609913D46CA8F590810982B0CFF1"/>
    <w:rsid w:val="00662005"/>
    <w:pPr>
      <w:ind w:left="720"/>
      <w:contextualSpacing/>
    </w:pPr>
    <w:rPr>
      <w:rFonts w:eastAsiaTheme="minorHAnsi"/>
      <w:lang w:eastAsia="en-US"/>
    </w:rPr>
  </w:style>
  <w:style w:type="paragraph" w:customStyle="1" w:styleId="B11B54EDC72B403E830A4472D0005EA23">
    <w:name w:val="B11B54EDC72B403E830A4472D0005EA23"/>
    <w:rsid w:val="00662005"/>
    <w:rPr>
      <w:rFonts w:eastAsiaTheme="minorHAnsi"/>
      <w:lang w:eastAsia="en-US"/>
    </w:rPr>
  </w:style>
  <w:style w:type="paragraph" w:customStyle="1" w:styleId="86A93F74996845F3B2009D6AB74B3A89">
    <w:name w:val="86A93F74996845F3B2009D6AB74B3A89"/>
    <w:rsid w:val="00662005"/>
  </w:style>
  <w:style w:type="paragraph" w:customStyle="1" w:styleId="BF14736F9E4843AA8A4152B27D61456E">
    <w:name w:val="BF14736F9E4843AA8A4152B27D61456E"/>
    <w:rsid w:val="00782D28"/>
    <w:pPr>
      <w:spacing w:after="160" w:line="259" w:lineRule="auto"/>
    </w:pPr>
    <w:rPr>
      <w:lang w:val="en-GB" w:eastAsia="en-GB"/>
    </w:rPr>
  </w:style>
  <w:style w:type="paragraph" w:customStyle="1" w:styleId="39F66D88D4524B6891F127C483F604C8">
    <w:name w:val="39F66D88D4524B6891F127C483F604C8"/>
    <w:rsid w:val="00782D28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0ECB3D8417174A93250F5DA36D1271" ma:contentTypeVersion="29" ma:contentTypeDescription="Creare un nuovo documento." ma:contentTypeScope="" ma:versionID="d55ed406926425fd861fcb94e990f98a">
  <xsd:schema xmlns:xsd="http://www.w3.org/2001/XMLSchema" xmlns:xs="http://www.w3.org/2001/XMLSchema" xmlns:p="http://schemas.microsoft.com/office/2006/metadata/properties" xmlns:ns2="387551d6-10dc-4186-b493-c782e60dead1" xmlns:ns3="11678bf0-12d8-4c30-9292-28a3d60ec02e" targetNamespace="http://schemas.microsoft.com/office/2006/metadata/properties" ma:root="true" ma:fieldsID="f9c877c62c63b156e7bae8b9f9186606" ns2:_="" ns3:_="">
    <xsd:import namespace="387551d6-10dc-4186-b493-c782e60dead1"/>
    <xsd:import namespace="11678bf0-12d8-4c30-9292-28a3d60ec02e"/>
    <xsd:element name="properties">
      <xsd:complexType>
        <xsd:sequence>
          <xsd:element name="documentManagement">
            <xsd:complexType>
              <xsd:all>
                <xsd:element ref="ns2:ID_MOD"/>
                <xsd:element ref="ns2:N_x0020_REV"/>
                <xsd:element ref="ns2:TIPO_x0020_DOCUMENTO"/>
                <xsd:element ref="ns2:NORMA" minOccurs="0"/>
                <xsd:element ref="ns2:DATA_x0020_EMISSIONE"/>
                <xsd:element ref="ns2:PREPARATO_x0020_DA"/>
                <xsd:element ref="ns2:IN_x0020_CARICO_x0020_A_x0020_CDC"/>
                <xsd:element ref="ns2:AmbitoSchema" minOccurs="0"/>
                <xsd:element ref="ns2:STATO_x0020_DOCUMENTO"/>
                <xsd:element ref="ns2:DATA_x0020_ANNULLAMENTO" minOccurs="0"/>
                <xsd:element ref="ns2:SOSTITUITO_x0020_DA" minOccurs="0"/>
                <xsd:element ref="ns2:DESTINATARI" minOccurs="0"/>
                <xsd:element ref="ns3:_dlc_DocId" minOccurs="0"/>
                <xsd:element ref="ns3:_dlc_DocIdUrl" minOccurs="0"/>
                <xsd:element ref="ns3:_dlc_DocIdPersistId" minOccurs="0"/>
                <xsd:element ref="ns2:Lingua"/>
                <xsd:element ref="ns2:Riservato" minOccurs="0"/>
                <xsd:element ref="ns2:EXV" minOccurs="0"/>
                <xsd:element ref="ns2:Codifica_x0020_Precedente" minOccurs="0"/>
                <xsd:element ref="ns2:Sed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51d6-10dc-4186-b493-c782e60dead1" elementFormDefault="qualified">
    <xsd:import namespace="http://schemas.microsoft.com/office/2006/documentManagement/types"/>
    <xsd:import namespace="http://schemas.microsoft.com/office/infopath/2007/PartnerControls"/>
    <xsd:element name="ID_MOD" ma:index="1" ma:displayName="ID_MOD" ma:internalName="ID_MOD" ma:readOnly="false">
      <xsd:simpleType>
        <xsd:restriction base="dms:Text"/>
      </xsd:simpleType>
    </xsd:element>
    <xsd:element name="N_x0020_REV" ma:index="2" ma:displayName="N REV" ma:internalName="N_x0020_REV" ma:readOnly="false">
      <xsd:simpleType>
        <xsd:restriction base="dms:Text"/>
      </xsd:simpleType>
    </xsd:element>
    <xsd:element name="TIPO_x0020_DOCUMENTO" ma:index="3" ma:displayName="TIPO DOCUMENTO" ma:format="Dropdown" ma:internalName="TIPO_x0020_DOCUMENTO" ma:readOnly="false">
      <xsd:simpleType>
        <xsd:restriction base="dms:Choice">
          <xsd:enumeration value="DS"/>
          <xsd:enumeration value="MOD"/>
          <xsd:enumeration value="TRF"/>
        </xsd:restriction>
      </xsd:simpleType>
    </xsd:element>
    <xsd:element name="NORMA" ma:index="4" nillable="true" ma:displayName="NORMA" ma:internalName="NORMA" ma:readOnly="false">
      <xsd:simpleType>
        <xsd:restriction base="dms:Text"/>
      </xsd:simpleType>
    </xsd:element>
    <xsd:element name="DATA_x0020_EMISSIONE" ma:index="5" ma:displayName="DATA EMISSIONE" ma:format="DateOnly" ma:internalName="DATA_x0020_EMISSIONE" ma:readOnly="false">
      <xsd:simpleType>
        <xsd:restriction base="dms:DateTime"/>
      </xsd:simpleType>
    </xsd:element>
    <xsd:element name="PREPARATO_x0020_DA" ma:index="6" ma:displayName="PREPARATO DA" ma:internalName="PREPARATO_x0020_DA" ma:readOnly="false">
      <xsd:simpleType>
        <xsd:restriction base="dms:Text"/>
      </xsd:simpleType>
    </xsd:element>
    <xsd:element name="IN_x0020_CARICO_x0020_A_x0020_CDC" ma:index="7" ma:displayName="IN CARICO A CDC" ma:internalName="IN_x0020_CARICO_x0020_A_x0020_CDC" ma:readOnly="false">
      <xsd:simpleType>
        <xsd:restriction base="dms:Text">
          <xsd:maxLength value="255"/>
        </xsd:restriction>
      </xsd:simpleType>
    </xsd:element>
    <xsd:element name="AmbitoSchema" ma:index="8" nillable="true" ma:displayName="AmbitoSchema" ma:list="{33bde840-785a-46b4-84b7-2dbf2801aedf}" ma:internalName="AmbitoSchema" ma:readOnly="false" ma:showField="AmbitoSchem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O_x0020_DOCUMENTO" ma:index="9" ma:displayName="STATO DOCUMENTO" ma:default="DRAFT" ma:format="Dropdown" ma:indexed="true" ma:internalName="STATO_x0020_DOCUMENTO" ma:readOnly="false">
      <xsd:simpleType>
        <xsd:restriction base="dms:Choice">
          <xsd:enumeration value="DRAFT"/>
          <xsd:enumeration value="IN VIGORE"/>
          <xsd:enumeration value="ANNULLATO"/>
        </xsd:restriction>
      </xsd:simpleType>
    </xsd:element>
    <xsd:element name="DATA_x0020_ANNULLAMENTO" ma:index="10" nillable="true" ma:displayName="DATA ANNULLAMENTO" ma:format="DateOnly" ma:internalName="DATA_x0020_ANNULLAMENTO" ma:readOnly="false">
      <xsd:simpleType>
        <xsd:restriction base="dms:DateTime"/>
      </xsd:simpleType>
    </xsd:element>
    <xsd:element name="SOSTITUITO_x0020_DA" ma:index="11" nillable="true" ma:displayName="SOSTITUITO DA" ma:internalName="SOSTITUITO_x0020_DA" ma:readOnly="false">
      <xsd:simpleType>
        <xsd:restriction base="dms:Text"/>
      </xsd:simpleType>
    </xsd:element>
    <xsd:element name="DESTINATARI" ma:index="12" nillable="true" ma:displayName="DESTINATARI" ma:list="UserInfo" ma:SearchPeopleOnly="false" ma:internalName="DESTINATARI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gua" ma:index="23" ma:displayName="Lingua" ma:default="IT" ma:format="Dropdown" ma:internalName="Lingua" ma:readOnly="false">
      <xsd:simpleType>
        <xsd:restriction base="dms:Choice">
          <xsd:enumeration value="IT"/>
          <xsd:enumeration value="EN"/>
          <xsd:enumeration value="IT/EN"/>
          <xsd:enumeration value="EN/RU"/>
          <xsd:enumeration value="EN/PO"/>
          <xsd:enumeration value="IT/DE"/>
          <xsd:enumeration value="EN/DE"/>
          <xsd:enumeration value="IT/ES"/>
          <xsd:enumeration value="EN/ES"/>
          <xsd:enumeration value="IT/RU"/>
          <xsd:enumeration value="IT/PO"/>
          <xsd:enumeration value="DE"/>
          <xsd:enumeration value="PE/EN"/>
          <xsd:enumeration value="CH/EN"/>
          <xsd:enumeration value="EN/TR"/>
        </xsd:restriction>
      </xsd:simpleType>
    </xsd:element>
    <xsd:element name="Riservato" ma:index="24" nillable="true" ma:displayName="Riservato" ma:default="0" ma:internalName="Riservato" ma:readOnly="false">
      <xsd:simpleType>
        <xsd:restriction base="dms:Boolean"/>
      </xsd:simpleType>
    </xsd:element>
    <xsd:element name="EXV" ma:index="25" nillable="true" ma:displayName="EXV" ma:default="0" ma:internalName="EXV" ma:readOnly="false">
      <xsd:simpleType>
        <xsd:restriction base="dms:Boolean"/>
      </xsd:simpleType>
    </xsd:element>
    <xsd:element name="Codifica_x0020_Precedente" ma:index="26" nillable="true" ma:displayName="Codifica Precedente" ma:internalName="Codifica_x0020_Precedente" ma:readOnly="false">
      <xsd:simpleType>
        <xsd:restriction base="dms:Text">
          <xsd:maxLength value="255"/>
        </xsd:restriction>
      </xsd:simpleType>
    </xsd:element>
    <xsd:element name="Sede" ma:index="27" nillable="true" ma:displayName="Sede" ma:format="Dropdown" ma:internalName="Sede" ma:readOnly="false">
      <xsd:simpleType>
        <xsd:restriction base="dms:Choice">
          <xsd:enumeration value="Macerata"/>
          <xsd:enumeration value="Treviso"/>
          <xsd:enumeration value="Udine"/>
          <xsd:enumeration value="Torino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78bf0-12d8-4c30-9292-28a3d60ec02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STITUITO_x0020_DA xmlns="387551d6-10dc-4186-b493-c782e60dead1" xsi:nil="true"/>
    <DESTINATARI xmlns="387551d6-10dc-4186-b493-c782e60dead1">
      <UserInfo>
        <DisplayName/>
        <AccountId xsi:nil="true"/>
        <AccountType/>
      </UserInfo>
    </DESTINATARI>
    <N_x0020_REV xmlns="387551d6-10dc-4186-b493-c782e60dead1">1</N_x0020_REV>
    <STATO_x0020_DOCUMENTO xmlns="387551d6-10dc-4186-b493-c782e60dead1">IN VIGORE</STATO_x0020_DOCUMENTO>
    <ID_MOD xmlns="387551d6-10dc-4186-b493-c782e60dead1">4516E</ID_MOD>
    <TIPO_x0020_DOCUMENTO xmlns="387551d6-10dc-4186-b493-c782e60dead1">MOD</TIPO_x0020_DOCUMENTO>
    <NORMA xmlns="387551d6-10dc-4186-b493-c782e60dead1">Reg. UE 2016/426 e Dir. 92/42/CEE</NORMA>
    <IN_x0020_CARICO_x0020_A_x0020_CDC xmlns="387551d6-10dc-4186-b493-c782e60dead1">EG0110</IN_x0020_CARICO_x0020_A_x0020_CDC>
    <DATA_x0020_EMISSIONE xmlns="387551d6-10dc-4186-b493-c782e60dead1">2021-10-24T22:00:00+00:00</DATA_x0020_EMISSIONE>
    <AmbitoSchema xmlns="387551d6-10dc-4186-b493-c782e60dead1">
      <Value>193</Value>
      <Value>21</Value>
    </AmbitoSchema>
    <DATA_x0020_ANNULLAMENTO xmlns="387551d6-10dc-4186-b493-c782e60dead1" xsi:nil="true"/>
    <Riservato xmlns="387551d6-10dc-4186-b493-c782e60dead1">false</Riservato>
    <EXV xmlns="387551d6-10dc-4186-b493-c782e60dead1">false</EXV>
    <PREPARATO_x0020_DA xmlns="387551d6-10dc-4186-b493-c782e60dead1">M. Accomando</PREPARATO_x0020_DA>
    <Codifica_x0020_Precedente xmlns="387551d6-10dc-4186-b493-c782e60dead1" xsi:nil="true"/>
    <Lingua xmlns="387551d6-10dc-4186-b493-c782e60dead1">EN</Lingua>
    <_dlc_DocId xmlns="11678bf0-12d8-4c30-9292-28a3d60ec02e">4H23VJJRWU7S-4-1703</_dlc_DocId>
    <_dlc_DocIdUrl xmlns="11678bf0-12d8-4c30-9292-28a3d60ec02e">
      <Url>https://documenti.imq.it/siti/ArchivioDocumenti/_layouts/15/DocIdRedir.aspx?ID=4H23VJJRWU7S-4-1703</Url>
      <Description>4H23VJJRWU7S-4-1703</Description>
    </_dlc_DocIdUrl>
    <Sede xmlns="387551d6-10dc-4186-b493-c782e60dead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1170-1564-4077-BF9C-1601E7776443}"/>
</file>

<file path=customXml/itemProps2.xml><?xml version="1.0" encoding="utf-8"?>
<ds:datastoreItem xmlns:ds="http://schemas.openxmlformats.org/officeDocument/2006/customXml" ds:itemID="{45B293FC-6ECD-4F1F-A132-F697857FF698}"/>
</file>

<file path=customXml/itemProps3.xml><?xml version="1.0" encoding="utf-8"?>
<ds:datastoreItem xmlns:ds="http://schemas.openxmlformats.org/officeDocument/2006/customXml" ds:itemID="{5ED880F6-DAD5-4E31-849E-6D074D594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0BAFB-509C-4A6C-BC9B-AE393827F1E8}">
  <ds:schemaRefs>
    <ds:schemaRef ds:uri="http://schemas.microsoft.com/office/2006/metadata/properties"/>
    <ds:schemaRef ds:uri="http://schemas.microsoft.com/office/infopath/2007/PartnerControls"/>
    <ds:schemaRef ds:uri="6c1d7635-5fa1-4e2b-8512-9983c72a4465"/>
    <ds:schemaRef ds:uri="104236a2-59eb-4938-853f-7843c1fbb3aa"/>
  </ds:schemaRefs>
</ds:datastoreItem>
</file>

<file path=customXml/itemProps5.xml><?xml version="1.0" encoding="utf-8"?>
<ds:datastoreItem xmlns:ds="http://schemas.openxmlformats.org/officeDocument/2006/customXml" ds:itemID="{EC3051ED-6C83-44EE-8BB4-A249A866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contrattuale fabbricanti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contrattuale fabbricanti</dc:title>
  <dc:creator>Ferrari, Stefano</dc:creator>
  <cp:lastModifiedBy>Ferrari, Stefano</cp:lastModifiedBy>
  <cp:revision>50</cp:revision>
  <cp:lastPrinted>2018-02-23T14:34:00Z</cp:lastPrinted>
  <dcterms:created xsi:type="dcterms:W3CDTF">2018-08-27T14:48:00Z</dcterms:created>
  <dcterms:modified xsi:type="dcterms:W3CDTF">2021-10-25T13:27:00Z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0x010100BC0ECB3D8417174A93250F5DA36D1271</vt:lpwstr>
  </property>
  <property fmtid="{D5CDD505-2E9C-101B-9397-08002B2CF9AE}" pid="3" name="_dlc_DocIdItemGuid">
    <vt:lpwstr>e0c0c052-94f0-46e8-b1d5-a5c13f477f65</vt:lpwstr>
  </property>
  <property fmtid="{D5CDD505-2E9C-101B-9397-08002B2CF9AE}" pid="4" name="Società">
    <vt:lpwstr>IMQ</vt:lpwstr>
  </property>
  <property fmtid="{D5CDD505-2E9C-101B-9397-08002B2CF9AE}" pid="5" name="Titolo">
    <vt:lpwstr>Accordo contrattuale fabbricanti</vt:lpwstr>
  </property>
  <property fmtid="{D5CDD505-2E9C-101B-9397-08002B2CF9AE}" pid="6" name="Valore ID documento">
    <vt:lpwstr>4H23VJJRWU7S-4-1703</vt:lpwstr>
  </property>
</Properties>
</file>